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DD" w:rsidRPr="00686883" w:rsidRDefault="009B1EDD" w:rsidP="00CD2FD7">
      <w:pPr>
        <w:jc w:val="right"/>
        <w:rPr>
          <w:sz w:val="28"/>
          <w:lang w:val="lv-LV"/>
        </w:rPr>
      </w:pPr>
      <w:r w:rsidRPr="00686883">
        <w:rPr>
          <w:sz w:val="28"/>
          <w:lang w:val="lv-LV"/>
        </w:rPr>
        <w:t>Pielikums</w:t>
      </w:r>
      <w:r w:rsidRPr="00686883">
        <w:rPr>
          <w:sz w:val="28"/>
          <w:lang w:val="lv-LV"/>
        </w:rPr>
        <w:br/>
        <w:t>Ministru kabineta</w:t>
      </w:r>
      <w:r w:rsidRPr="00686883">
        <w:rPr>
          <w:sz w:val="28"/>
          <w:lang w:val="lv-LV"/>
        </w:rPr>
        <w:br/>
        <w:t>2011.gada                         </w:t>
      </w:r>
      <w:r w:rsidRPr="00686883">
        <w:rPr>
          <w:sz w:val="28"/>
          <w:lang w:val="lv-LV"/>
        </w:rPr>
        <w:br/>
        <w:t>rīkojumam Nr.        </w:t>
      </w:r>
    </w:p>
    <w:p w:rsidR="009B1EDD" w:rsidRPr="00686883" w:rsidRDefault="009B1EDD" w:rsidP="00CD2FD7">
      <w:pPr>
        <w:jc w:val="right"/>
        <w:rPr>
          <w:sz w:val="28"/>
          <w:lang w:val="lv-LV"/>
        </w:rPr>
      </w:pPr>
    </w:p>
    <w:p w:rsidR="009B1EDD" w:rsidRPr="00686883" w:rsidRDefault="009B1EDD" w:rsidP="00CD2FD7">
      <w:pPr>
        <w:jc w:val="center"/>
        <w:outlineLvl w:val="3"/>
        <w:rPr>
          <w:b/>
          <w:bCs/>
          <w:sz w:val="28"/>
          <w:lang w:val="lv-LV"/>
        </w:rPr>
      </w:pPr>
      <w:r w:rsidRPr="00686883">
        <w:rPr>
          <w:b/>
          <w:bCs/>
          <w:sz w:val="28"/>
          <w:lang w:val="lv-LV"/>
        </w:rPr>
        <w:t>Ministriju un citu centrāl</w:t>
      </w:r>
      <w:r>
        <w:rPr>
          <w:b/>
          <w:bCs/>
          <w:sz w:val="28"/>
          <w:lang w:val="lv-LV"/>
        </w:rPr>
        <w:t xml:space="preserve">o valsts iestāžu </w:t>
      </w:r>
      <w:r w:rsidRPr="00686883">
        <w:rPr>
          <w:b/>
          <w:bCs/>
          <w:sz w:val="28"/>
          <w:lang w:val="lv-LV"/>
        </w:rPr>
        <w:t>funkciju saraksts</w:t>
      </w:r>
    </w:p>
    <w:p w:rsidR="009B1EDD" w:rsidRPr="00686883" w:rsidRDefault="009B1EDD" w:rsidP="00CD2FD7">
      <w:pPr>
        <w:rPr>
          <w:lang w:val="lv-LV"/>
        </w:rPr>
      </w:pPr>
    </w:p>
    <w:p w:rsidR="009B1EDD" w:rsidRPr="00686883" w:rsidRDefault="009B1EDD" w:rsidP="00CD2FD7">
      <w:pPr>
        <w:jc w:val="center"/>
        <w:outlineLvl w:val="3"/>
        <w:rPr>
          <w:b/>
          <w:bCs/>
          <w:sz w:val="28"/>
          <w:lang w:val="lv-LV"/>
        </w:rPr>
      </w:pPr>
      <w:r>
        <w:rPr>
          <w:b/>
          <w:bCs/>
          <w:sz w:val="28"/>
          <w:lang w:val="lv-LV"/>
        </w:rPr>
        <w:t xml:space="preserve">I. </w:t>
      </w:r>
      <w:r w:rsidRPr="00686883">
        <w:rPr>
          <w:b/>
          <w:bCs/>
          <w:sz w:val="28"/>
          <w:lang w:val="lv-LV"/>
        </w:rPr>
        <w:t>Atbalsta funkcijas</w:t>
      </w:r>
    </w:p>
    <w:p w:rsidR="009B1EDD" w:rsidRPr="00686883" w:rsidRDefault="009B1EDD" w:rsidP="00CD2FD7">
      <w:pPr>
        <w:rPr>
          <w:lang w:val="lv-LV"/>
        </w:rPr>
      </w:pP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6180"/>
        <w:gridCol w:w="2990"/>
        <w:gridCol w:w="2977"/>
      </w:tblGrid>
      <w:tr w:rsidR="009B1EDD" w:rsidRPr="00686883" w:rsidTr="00D46970">
        <w:trPr>
          <w:trHeight w:val="270"/>
          <w:tblHeader/>
        </w:trPr>
        <w:tc>
          <w:tcPr>
            <w:tcW w:w="1188" w:type="dxa"/>
            <w:shd w:val="clear" w:color="auto" w:fill="D9D9D9"/>
            <w:noWrap/>
            <w:vAlign w:val="center"/>
          </w:tcPr>
          <w:p w:rsidR="009B1EDD" w:rsidRPr="00686883" w:rsidRDefault="009B1EDD" w:rsidP="00CD2FD7">
            <w:pPr>
              <w:jc w:val="center"/>
              <w:rPr>
                <w:b/>
                <w:bCs/>
                <w:sz w:val="28"/>
                <w:lang w:val="lv-LV"/>
              </w:rPr>
            </w:pPr>
            <w:r w:rsidRPr="00686883">
              <w:rPr>
                <w:b/>
                <w:bCs/>
                <w:sz w:val="28"/>
                <w:lang w:val="lv-LV"/>
              </w:rPr>
              <w:t>Kods</w:t>
            </w:r>
          </w:p>
        </w:tc>
        <w:tc>
          <w:tcPr>
            <w:tcW w:w="6180" w:type="dxa"/>
            <w:shd w:val="clear" w:color="auto" w:fill="D9D9D9"/>
            <w:noWrap/>
            <w:vAlign w:val="center"/>
          </w:tcPr>
          <w:p w:rsidR="009B1EDD" w:rsidRPr="00686883" w:rsidRDefault="009B1EDD" w:rsidP="00CD2FD7">
            <w:pPr>
              <w:jc w:val="center"/>
              <w:rPr>
                <w:b/>
                <w:bCs/>
                <w:sz w:val="28"/>
                <w:lang w:val="lv-LV"/>
              </w:rPr>
            </w:pPr>
            <w:r w:rsidRPr="00686883">
              <w:rPr>
                <w:b/>
                <w:bCs/>
                <w:sz w:val="28"/>
                <w:lang w:val="lv-LV"/>
              </w:rPr>
              <w:t>Funkcija</w:t>
            </w:r>
          </w:p>
        </w:tc>
        <w:tc>
          <w:tcPr>
            <w:tcW w:w="2990" w:type="dxa"/>
            <w:shd w:val="clear" w:color="auto" w:fill="D9D9D9"/>
            <w:noWrap/>
            <w:vAlign w:val="center"/>
          </w:tcPr>
          <w:p w:rsidR="009B1EDD" w:rsidRPr="00686883" w:rsidRDefault="009B1EDD" w:rsidP="00CD2FD7">
            <w:pPr>
              <w:jc w:val="center"/>
              <w:rPr>
                <w:b/>
                <w:bCs/>
                <w:sz w:val="28"/>
                <w:lang w:val="lv-LV"/>
              </w:rPr>
            </w:pPr>
            <w:r w:rsidRPr="00686883">
              <w:rPr>
                <w:b/>
                <w:bCs/>
                <w:sz w:val="28"/>
                <w:lang w:val="lv-LV"/>
              </w:rPr>
              <w:t>Institūcija</w:t>
            </w:r>
          </w:p>
        </w:tc>
        <w:tc>
          <w:tcPr>
            <w:tcW w:w="2977" w:type="dxa"/>
            <w:shd w:val="clear" w:color="auto" w:fill="D9D9D9"/>
            <w:noWrap/>
            <w:vAlign w:val="center"/>
          </w:tcPr>
          <w:p w:rsidR="009B1EDD" w:rsidRPr="00686883" w:rsidRDefault="009B1EDD" w:rsidP="00CD2FD7">
            <w:pPr>
              <w:jc w:val="center"/>
              <w:rPr>
                <w:b/>
                <w:bCs/>
                <w:sz w:val="28"/>
                <w:lang w:val="lv-LV"/>
              </w:rPr>
            </w:pPr>
            <w:r w:rsidRPr="00686883">
              <w:rPr>
                <w:b/>
                <w:bCs/>
                <w:sz w:val="28"/>
                <w:lang w:val="lv-LV"/>
              </w:rPr>
              <w:t>Ministrija vai cita centrālā valsts iestāde</w:t>
            </w:r>
          </w:p>
        </w:tc>
      </w:tr>
      <w:tr w:rsidR="009B1EDD" w:rsidRPr="00686883" w:rsidTr="00D46970">
        <w:trPr>
          <w:trHeight w:val="270"/>
          <w:tblHeader/>
        </w:trPr>
        <w:tc>
          <w:tcPr>
            <w:tcW w:w="1188" w:type="dxa"/>
            <w:noWrap/>
            <w:vAlign w:val="center"/>
          </w:tcPr>
          <w:p w:rsidR="009B1EDD" w:rsidRPr="00686883" w:rsidRDefault="009B1EDD" w:rsidP="00CD2FD7">
            <w:pPr>
              <w:rPr>
                <w:bCs/>
                <w:sz w:val="28"/>
                <w:lang w:val="lv-LV"/>
              </w:rPr>
            </w:pPr>
            <w:r w:rsidRPr="00686883">
              <w:rPr>
                <w:bCs/>
                <w:sz w:val="28"/>
                <w:lang w:val="lv-LV"/>
              </w:rPr>
              <w:t>1010</w:t>
            </w:r>
          </w:p>
        </w:tc>
        <w:tc>
          <w:tcPr>
            <w:tcW w:w="6180" w:type="dxa"/>
            <w:noWrap/>
            <w:vAlign w:val="center"/>
          </w:tcPr>
          <w:p w:rsidR="009B1EDD" w:rsidRPr="00686883" w:rsidRDefault="009B1EDD" w:rsidP="00CD2FD7">
            <w:pPr>
              <w:jc w:val="left"/>
              <w:rPr>
                <w:bCs/>
                <w:sz w:val="28"/>
                <w:lang w:val="lv-LV"/>
              </w:rPr>
            </w:pPr>
            <w:r w:rsidRPr="00686883">
              <w:rPr>
                <w:bCs/>
                <w:sz w:val="28"/>
                <w:lang w:val="lv-LV"/>
              </w:rPr>
              <w:t>Vadība</w:t>
            </w:r>
          </w:p>
        </w:tc>
        <w:tc>
          <w:tcPr>
            <w:tcW w:w="2990" w:type="dxa"/>
            <w:vMerge w:val="restart"/>
            <w:noWrap/>
            <w:vAlign w:val="center"/>
          </w:tcPr>
          <w:p w:rsidR="009B1EDD" w:rsidRPr="00686883" w:rsidRDefault="009B1EDD" w:rsidP="00CD2FD7">
            <w:pPr>
              <w:jc w:val="center"/>
              <w:rPr>
                <w:bCs/>
                <w:sz w:val="28"/>
                <w:lang w:val="lv-LV"/>
              </w:rPr>
            </w:pPr>
            <w:r w:rsidRPr="00686883">
              <w:rPr>
                <w:bCs/>
                <w:sz w:val="28"/>
                <w:lang w:val="lv-LV"/>
              </w:rPr>
              <w:t xml:space="preserve">Lielas institūcijas atbilstoši </w:t>
            </w:r>
            <w:r w:rsidRPr="00686883">
              <w:rPr>
                <w:sz w:val="28"/>
                <w:lang w:val="lv-LV"/>
              </w:rPr>
              <w:t>funkciju definēšanas un funkciju saraksta pārvaldības vadlīnijām</w:t>
            </w:r>
          </w:p>
        </w:tc>
        <w:tc>
          <w:tcPr>
            <w:tcW w:w="2977" w:type="dxa"/>
            <w:vMerge w:val="restart"/>
            <w:noWrap/>
            <w:vAlign w:val="center"/>
          </w:tcPr>
          <w:p w:rsidR="009B1EDD" w:rsidRPr="00686883" w:rsidRDefault="009B1EDD" w:rsidP="00CD2FD7">
            <w:pPr>
              <w:jc w:val="center"/>
              <w:rPr>
                <w:bCs/>
                <w:sz w:val="28"/>
                <w:lang w:val="lv-LV"/>
              </w:rPr>
            </w:pPr>
            <w:r w:rsidRPr="00686883">
              <w:rPr>
                <w:bCs/>
                <w:sz w:val="28"/>
                <w:lang w:val="lv-LV"/>
              </w:rPr>
              <w:t>Visi resori</w:t>
            </w:r>
          </w:p>
        </w:tc>
      </w:tr>
      <w:tr w:rsidR="009B1EDD" w:rsidRPr="00686883"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1020</w:t>
            </w:r>
          </w:p>
        </w:tc>
        <w:tc>
          <w:tcPr>
            <w:tcW w:w="6180" w:type="dxa"/>
            <w:noWrap/>
            <w:vAlign w:val="center"/>
          </w:tcPr>
          <w:p w:rsidR="009B1EDD" w:rsidRPr="00686883" w:rsidRDefault="009B1EDD" w:rsidP="00CD2FD7">
            <w:pPr>
              <w:jc w:val="left"/>
              <w:rPr>
                <w:bCs/>
                <w:sz w:val="28"/>
                <w:lang w:val="lv-LV"/>
              </w:rPr>
            </w:pPr>
            <w:r w:rsidRPr="00686883">
              <w:rPr>
                <w:bCs/>
                <w:sz w:val="28"/>
                <w:lang w:val="lv-LV"/>
              </w:rPr>
              <w:t>Dokumentu pārvaldība un sekretariāts</w:t>
            </w:r>
          </w:p>
        </w:tc>
        <w:tc>
          <w:tcPr>
            <w:tcW w:w="2990" w:type="dxa"/>
            <w:vMerge/>
            <w:noWrap/>
            <w:vAlign w:val="center"/>
          </w:tcPr>
          <w:p w:rsidR="009B1EDD" w:rsidRPr="00686883" w:rsidRDefault="009B1EDD" w:rsidP="00CD2FD7">
            <w:pPr>
              <w:jc w:val="center"/>
              <w:rPr>
                <w:bCs/>
                <w:sz w:val="28"/>
                <w:lang w:val="lv-LV"/>
              </w:rPr>
            </w:pPr>
          </w:p>
        </w:tc>
        <w:tc>
          <w:tcPr>
            <w:tcW w:w="2977" w:type="dxa"/>
            <w:vMerge/>
            <w:noWrap/>
            <w:vAlign w:val="center"/>
          </w:tcPr>
          <w:p w:rsidR="009B1EDD" w:rsidRPr="00686883" w:rsidRDefault="009B1EDD" w:rsidP="00CD2FD7">
            <w:pPr>
              <w:jc w:val="center"/>
              <w:rPr>
                <w:bCs/>
                <w:sz w:val="28"/>
                <w:lang w:val="lv-LV"/>
              </w:rPr>
            </w:pPr>
          </w:p>
        </w:tc>
      </w:tr>
      <w:tr w:rsidR="009B1EDD" w:rsidRPr="00686883"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1030</w:t>
            </w:r>
          </w:p>
        </w:tc>
        <w:tc>
          <w:tcPr>
            <w:tcW w:w="6180" w:type="dxa"/>
            <w:noWrap/>
            <w:vAlign w:val="center"/>
          </w:tcPr>
          <w:p w:rsidR="009B1EDD" w:rsidRPr="00686883" w:rsidRDefault="009B1EDD" w:rsidP="00CD2FD7">
            <w:pPr>
              <w:jc w:val="left"/>
              <w:rPr>
                <w:bCs/>
                <w:sz w:val="28"/>
                <w:lang w:val="lv-LV"/>
              </w:rPr>
            </w:pPr>
            <w:r w:rsidRPr="00686883">
              <w:rPr>
                <w:bCs/>
                <w:sz w:val="28"/>
                <w:lang w:val="lv-LV"/>
              </w:rPr>
              <w:t>Finanšu pārvaldība</w:t>
            </w:r>
          </w:p>
        </w:tc>
        <w:tc>
          <w:tcPr>
            <w:tcW w:w="2990" w:type="dxa"/>
            <w:vMerge/>
            <w:noWrap/>
            <w:vAlign w:val="center"/>
          </w:tcPr>
          <w:p w:rsidR="009B1EDD" w:rsidRPr="00686883" w:rsidRDefault="009B1EDD" w:rsidP="00CD2FD7">
            <w:pPr>
              <w:jc w:val="center"/>
              <w:rPr>
                <w:bCs/>
                <w:sz w:val="28"/>
                <w:lang w:val="lv-LV"/>
              </w:rPr>
            </w:pPr>
          </w:p>
        </w:tc>
        <w:tc>
          <w:tcPr>
            <w:tcW w:w="2977" w:type="dxa"/>
            <w:vMerge/>
            <w:noWrap/>
            <w:vAlign w:val="center"/>
          </w:tcPr>
          <w:p w:rsidR="009B1EDD" w:rsidRPr="00686883" w:rsidRDefault="009B1EDD" w:rsidP="00CD2FD7">
            <w:pPr>
              <w:jc w:val="center"/>
              <w:rPr>
                <w:bCs/>
                <w:sz w:val="28"/>
                <w:lang w:val="lv-LV"/>
              </w:rPr>
            </w:pPr>
          </w:p>
        </w:tc>
      </w:tr>
      <w:tr w:rsidR="009B1EDD" w:rsidRPr="00686883"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1040</w:t>
            </w:r>
          </w:p>
        </w:tc>
        <w:tc>
          <w:tcPr>
            <w:tcW w:w="6180" w:type="dxa"/>
            <w:noWrap/>
            <w:vAlign w:val="center"/>
          </w:tcPr>
          <w:p w:rsidR="009B1EDD" w:rsidRPr="00686883" w:rsidRDefault="009B1EDD" w:rsidP="00CD2FD7">
            <w:pPr>
              <w:jc w:val="left"/>
              <w:rPr>
                <w:bCs/>
                <w:sz w:val="28"/>
                <w:lang w:val="lv-LV"/>
              </w:rPr>
            </w:pPr>
            <w:r w:rsidRPr="00686883">
              <w:rPr>
                <w:bCs/>
                <w:sz w:val="28"/>
                <w:lang w:val="lv-LV"/>
              </w:rPr>
              <w:t>Personāla pārvaldība</w:t>
            </w:r>
          </w:p>
        </w:tc>
        <w:tc>
          <w:tcPr>
            <w:tcW w:w="2990" w:type="dxa"/>
            <w:vMerge/>
            <w:noWrap/>
            <w:vAlign w:val="center"/>
          </w:tcPr>
          <w:p w:rsidR="009B1EDD" w:rsidRPr="00686883" w:rsidRDefault="009B1EDD" w:rsidP="00CD2FD7">
            <w:pPr>
              <w:jc w:val="center"/>
              <w:rPr>
                <w:b/>
                <w:bCs/>
                <w:sz w:val="28"/>
                <w:lang w:val="lv-LV"/>
              </w:rPr>
            </w:pPr>
          </w:p>
        </w:tc>
        <w:tc>
          <w:tcPr>
            <w:tcW w:w="2977" w:type="dxa"/>
            <w:vMerge/>
            <w:noWrap/>
            <w:vAlign w:val="center"/>
          </w:tcPr>
          <w:p w:rsidR="009B1EDD" w:rsidRPr="00686883" w:rsidRDefault="009B1EDD" w:rsidP="00CD2FD7">
            <w:pPr>
              <w:jc w:val="center"/>
              <w:rPr>
                <w:b/>
                <w:bCs/>
                <w:sz w:val="28"/>
                <w:lang w:val="lv-LV"/>
              </w:rPr>
            </w:pPr>
          </w:p>
        </w:tc>
      </w:tr>
      <w:tr w:rsidR="009B1EDD" w:rsidRPr="00686883"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1050</w:t>
            </w:r>
          </w:p>
        </w:tc>
        <w:tc>
          <w:tcPr>
            <w:tcW w:w="6180" w:type="dxa"/>
            <w:noWrap/>
          </w:tcPr>
          <w:p w:rsidR="009B1EDD" w:rsidRPr="00686883" w:rsidRDefault="009B1EDD" w:rsidP="00CD2FD7">
            <w:pPr>
              <w:jc w:val="left"/>
              <w:rPr>
                <w:bCs/>
                <w:sz w:val="28"/>
                <w:lang w:val="lv-LV"/>
              </w:rPr>
            </w:pPr>
            <w:r w:rsidRPr="00686883">
              <w:rPr>
                <w:bCs/>
                <w:sz w:val="28"/>
                <w:lang w:val="lv-LV"/>
              </w:rPr>
              <w:t>Informācijas sistēmas</w:t>
            </w:r>
          </w:p>
        </w:tc>
        <w:tc>
          <w:tcPr>
            <w:tcW w:w="2990" w:type="dxa"/>
            <w:vMerge/>
            <w:noWrap/>
            <w:vAlign w:val="center"/>
          </w:tcPr>
          <w:p w:rsidR="009B1EDD" w:rsidRPr="00686883" w:rsidRDefault="009B1EDD" w:rsidP="00CD2FD7">
            <w:pPr>
              <w:jc w:val="center"/>
              <w:rPr>
                <w:b/>
                <w:bCs/>
                <w:sz w:val="28"/>
                <w:lang w:val="lv-LV"/>
              </w:rPr>
            </w:pPr>
          </w:p>
        </w:tc>
        <w:tc>
          <w:tcPr>
            <w:tcW w:w="2977" w:type="dxa"/>
            <w:vMerge/>
            <w:noWrap/>
            <w:vAlign w:val="center"/>
          </w:tcPr>
          <w:p w:rsidR="009B1EDD" w:rsidRPr="00686883" w:rsidRDefault="009B1EDD" w:rsidP="00CD2FD7">
            <w:pPr>
              <w:jc w:val="center"/>
              <w:rPr>
                <w:b/>
                <w:bCs/>
                <w:sz w:val="28"/>
                <w:lang w:val="lv-LV"/>
              </w:rPr>
            </w:pPr>
          </w:p>
        </w:tc>
      </w:tr>
      <w:tr w:rsidR="009B1EDD" w:rsidRPr="00686883"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1060</w:t>
            </w:r>
          </w:p>
        </w:tc>
        <w:tc>
          <w:tcPr>
            <w:tcW w:w="6180" w:type="dxa"/>
            <w:noWrap/>
          </w:tcPr>
          <w:p w:rsidR="009B1EDD" w:rsidRPr="00686883" w:rsidRDefault="009B1EDD" w:rsidP="00CD2FD7">
            <w:pPr>
              <w:jc w:val="left"/>
              <w:rPr>
                <w:bCs/>
                <w:sz w:val="28"/>
                <w:lang w:val="lv-LV"/>
              </w:rPr>
            </w:pPr>
            <w:r w:rsidRPr="00686883">
              <w:rPr>
                <w:bCs/>
                <w:sz w:val="28"/>
                <w:lang w:val="lv-LV"/>
              </w:rPr>
              <w:t>Apgāde</w:t>
            </w:r>
          </w:p>
        </w:tc>
        <w:tc>
          <w:tcPr>
            <w:tcW w:w="2990" w:type="dxa"/>
            <w:vMerge/>
            <w:noWrap/>
            <w:vAlign w:val="center"/>
          </w:tcPr>
          <w:p w:rsidR="009B1EDD" w:rsidRPr="00686883" w:rsidRDefault="009B1EDD" w:rsidP="00CD2FD7">
            <w:pPr>
              <w:jc w:val="center"/>
              <w:rPr>
                <w:b/>
                <w:bCs/>
                <w:sz w:val="28"/>
                <w:lang w:val="lv-LV"/>
              </w:rPr>
            </w:pPr>
          </w:p>
        </w:tc>
        <w:tc>
          <w:tcPr>
            <w:tcW w:w="2977" w:type="dxa"/>
            <w:vMerge/>
            <w:noWrap/>
            <w:vAlign w:val="center"/>
          </w:tcPr>
          <w:p w:rsidR="009B1EDD" w:rsidRPr="00686883" w:rsidRDefault="009B1EDD" w:rsidP="00CD2FD7">
            <w:pPr>
              <w:jc w:val="center"/>
              <w:rPr>
                <w:b/>
                <w:bCs/>
                <w:sz w:val="28"/>
                <w:lang w:val="lv-LV"/>
              </w:rPr>
            </w:pPr>
          </w:p>
        </w:tc>
      </w:tr>
      <w:tr w:rsidR="009B1EDD" w:rsidRPr="00F87738" w:rsidTr="006E144C">
        <w:trPr>
          <w:trHeight w:val="270"/>
          <w:tblHeader/>
        </w:trPr>
        <w:tc>
          <w:tcPr>
            <w:tcW w:w="1188" w:type="dxa"/>
            <w:noWrap/>
          </w:tcPr>
          <w:p w:rsidR="009B1EDD" w:rsidRPr="00686883" w:rsidRDefault="009B1EDD" w:rsidP="00CD2FD7">
            <w:pPr>
              <w:jc w:val="left"/>
              <w:rPr>
                <w:bCs/>
                <w:sz w:val="28"/>
                <w:lang w:val="lv-LV"/>
              </w:rPr>
            </w:pPr>
            <w:r w:rsidRPr="00686883">
              <w:rPr>
                <w:bCs/>
                <w:sz w:val="28"/>
                <w:lang w:val="lv-LV"/>
              </w:rPr>
              <w:t>1070</w:t>
            </w:r>
          </w:p>
        </w:tc>
        <w:tc>
          <w:tcPr>
            <w:tcW w:w="6180" w:type="dxa"/>
            <w:noWrap/>
          </w:tcPr>
          <w:p w:rsidR="009B1EDD" w:rsidRPr="00686883" w:rsidRDefault="009B1EDD" w:rsidP="00CD2FD7">
            <w:pPr>
              <w:jc w:val="left"/>
              <w:rPr>
                <w:bCs/>
                <w:sz w:val="28"/>
                <w:lang w:val="lv-LV"/>
              </w:rPr>
            </w:pPr>
            <w:r w:rsidRPr="00686883">
              <w:rPr>
                <w:bCs/>
                <w:sz w:val="28"/>
                <w:lang w:val="lv-LV"/>
              </w:rPr>
              <w:t>Atbalsta un vadības funkcija</w:t>
            </w:r>
          </w:p>
        </w:tc>
        <w:tc>
          <w:tcPr>
            <w:tcW w:w="2990" w:type="dxa"/>
            <w:noWrap/>
            <w:vAlign w:val="center"/>
          </w:tcPr>
          <w:p w:rsidR="009B1EDD" w:rsidRPr="00686883" w:rsidRDefault="009B1EDD" w:rsidP="00CD2FD7">
            <w:pPr>
              <w:jc w:val="center"/>
              <w:rPr>
                <w:sz w:val="28"/>
                <w:lang w:val="lv-LV"/>
              </w:rPr>
            </w:pPr>
            <w:r w:rsidRPr="00686883">
              <w:rPr>
                <w:sz w:val="28"/>
                <w:lang w:val="lv-LV"/>
              </w:rPr>
              <w:t>Mazas institūcijas</w:t>
            </w:r>
            <w:r w:rsidRPr="00686883">
              <w:rPr>
                <w:bCs/>
                <w:sz w:val="28"/>
                <w:lang w:val="lv-LV"/>
              </w:rPr>
              <w:t xml:space="preserve"> atbilstoši </w:t>
            </w:r>
            <w:r w:rsidRPr="00686883">
              <w:rPr>
                <w:sz w:val="28"/>
                <w:lang w:val="lv-LV"/>
              </w:rPr>
              <w:t>funkciju definēšanas un funkciju saraksta pārvaldības vadlīnijām</w:t>
            </w:r>
          </w:p>
        </w:tc>
        <w:tc>
          <w:tcPr>
            <w:tcW w:w="2977" w:type="dxa"/>
            <w:vMerge/>
            <w:noWrap/>
            <w:vAlign w:val="center"/>
          </w:tcPr>
          <w:p w:rsidR="009B1EDD" w:rsidRPr="00686883" w:rsidRDefault="009B1EDD" w:rsidP="00CD2FD7">
            <w:pPr>
              <w:jc w:val="center"/>
              <w:rPr>
                <w:b/>
                <w:bCs/>
                <w:sz w:val="28"/>
                <w:lang w:val="lv-LV"/>
              </w:rPr>
            </w:pPr>
          </w:p>
        </w:tc>
      </w:tr>
    </w:tbl>
    <w:p w:rsidR="009B1EDD" w:rsidRPr="00686883" w:rsidRDefault="009B1EDD" w:rsidP="00CD2FD7">
      <w:pPr>
        <w:jc w:val="center"/>
        <w:rPr>
          <w:b/>
          <w:bCs/>
          <w:sz w:val="28"/>
          <w:lang w:val="lv-LV"/>
        </w:rPr>
      </w:pPr>
    </w:p>
    <w:p w:rsidR="009B1EDD" w:rsidRPr="00686883" w:rsidRDefault="009B1EDD" w:rsidP="00CD2FD7">
      <w:pPr>
        <w:jc w:val="center"/>
        <w:rPr>
          <w:b/>
          <w:bCs/>
          <w:sz w:val="28"/>
          <w:lang w:val="lv-LV"/>
        </w:rPr>
      </w:pPr>
      <w:r>
        <w:rPr>
          <w:b/>
          <w:bCs/>
          <w:sz w:val="28"/>
          <w:lang w:val="lv-LV"/>
        </w:rPr>
        <w:br w:type="page"/>
        <w:t xml:space="preserve">II. </w:t>
      </w:r>
      <w:r w:rsidRPr="00686883">
        <w:rPr>
          <w:b/>
          <w:bCs/>
          <w:sz w:val="28"/>
          <w:lang w:val="lv-LV"/>
        </w:rPr>
        <w:t>Pamatfunkcijas</w:t>
      </w:r>
    </w:p>
    <w:p w:rsidR="009B1EDD" w:rsidRPr="00686883" w:rsidRDefault="009B1EDD" w:rsidP="00CD2FD7">
      <w:pPr>
        <w:jc w:val="center"/>
        <w:rPr>
          <w:sz w:val="28"/>
          <w:lang w:val="lv-LV"/>
        </w:rPr>
      </w:pPr>
    </w:p>
    <w:tbl>
      <w:tblPr>
        <w:tblW w:w="13462" w:type="dxa"/>
        <w:tblInd w:w="-112" w:type="dxa"/>
        <w:tblLayout w:type="fixed"/>
        <w:tblCellMar>
          <w:left w:w="30" w:type="dxa"/>
          <w:right w:w="30" w:type="dxa"/>
        </w:tblCellMar>
        <w:tblLook w:val="0000"/>
      </w:tblPr>
      <w:tblGrid>
        <w:gridCol w:w="1276"/>
        <w:gridCol w:w="6096"/>
        <w:gridCol w:w="3030"/>
        <w:gridCol w:w="3060"/>
      </w:tblGrid>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9B1EDD" w:rsidRPr="00686883" w:rsidRDefault="009B1EDD" w:rsidP="00CD2FD7">
            <w:pPr>
              <w:autoSpaceDE w:val="0"/>
              <w:autoSpaceDN w:val="0"/>
              <w:adjustRightInd w:val="0"/>
              <w:jc w:val="center"/>
              <w:rPr>
                <w:b/>
                <w:bCs/>
                <w:sz w:val="28"/>
                <w:lang w:val="lv-LV" w:bidi="hi-IN"/>
              </w:rPr>
            </w:pPr>
            <w:r w:rsidRPr="00686883">
              <w:rPr>
                <w:b/>
                <w:bCs/>
                <w:sz w:val="28"/>
                <w:lang w:val="lv-LV" w:bidi="hi-IN"/>
              </w:rPr>
              <w:t>Kods</w:t>
            </w:r>
          </w:p>
        </w:tc>
        <w:tc>
          <w:tcPr>
            <w:tcW w:w="6096" w:type="dxa"/>
            <w:tcBorders>
              <w:top w:val="single" w:sz="6" w:space="0" w:color="auto"/>
              <w:left w:val="single" w:sz="6" w:space="0" w:color="auto"/>
              <w:bottom w:val="single" w:sz="6" w:space="0" w:color="auto"/>
              <w:right w:val="single" w:sz="6" w:space="0" w:color="auto"/>
            </w:tcBorders>
            <w:shd w:val="clear" w:color="auto" w:fill="D9D9D9"/>
            <w:vAlign w:val="center"/>
          </w:tcPr>
          <w:p w:rsidR="009B1EDD" w:rsidRPr="00686883" w:rsidRDefault="009B1EDD" w:rsidP="0098105C">
            <w:pPr>
              <w:autoSpaceDE w:val="0"/>
              <w:autoSpaceDN w:val="0"/>
              <w:adjustRightInd w:val="0"/>
              <w:jc w:val="center"/>
              <w:rPr>
                <w:b/>
                <w:bCs/>
                <w:sz w:val="28"/>
                <w:lang w:val="lv-LV" w:bidi="hi-IN"/>
              </w:rPr>
            </w:pPr>
            <w:r w:rsidRPr="00686883">
              <w:rPr>
                <w:b/>
                <w:bCs/>
                <w:sz w:val="28"/>
                <w:lang w:val="lv-LV" w:bidi="hi-IN"/>
              </w:rPr>
              <w:t>Funkcija</w:t>
            </w:r>
          </w:p>
        </w:tc>
        <w:tc>
          <w:tcPr>
            <w:tcW w:w="3030" w:type="dxa"/>
            <w:tcBorders>
              <w:top w:val="single" w:sz="6" w:space="0" w:color="auto"/>
              <w:left w:val="single" w:sz="6" w:space="0" w:color="auto"/>
              <w:bottom w:val="single" w:sz="6" w:space="0" w:color="auto"/>
              <w:right w:val="single" w:sz="6" w:space="0" w:color="auto"/>
            </w:tcBorders>
            <w:shd w:val="clear" w:color="auto" w:fill="D9D9D9"/>
            <w:vAlign w:val="center"/>
          </w:tcPr>
          <w:p w:rsidR="009B1EDD" w:rsidRPr="00686883" w:rsidRDefault="009B1EDD" w:rsidP="00CD2FD7">
            <w:pPr>
              <w:autoSpaceDE w:val="0"/>
              <w:autoSpaceDN w:val="0"/>
              <w:adjustRightInd w:val="0"/>
              <w:jc w:val="center"/>
              <w:rPr>
                <w:b/>
                <w:bCs/>
                <w:sz w:val="28"/>
                <w:lang w:val="lv-LV" w:bidi="hi-IN"/>
              </w:rPr>
            </w:pPr>
            <w:r w:rsidRPr="00686883">
              <w:rPr>
                <w:b/>
                <w:bCs/>
                <w:sz w:val="28"/>
                <w:lang w:val="lv-LV" w:bidi="hi-IN"/>
              </w:rPr>
              <w:t>Institūcija</w:t>
            </w:r>
          </w:p>
        </w:tc>
        <w:tc>
          <w:tcPr>
            <w:tcW w:w="3060" w:type="dxa"/>
            <w:tcBorders>
              <w:top w:val="single" w:sz="6" w:space="0" w:color="auto"/>
              <w:left w:val="single" w:sz="6" w:space="0" w:color="auto"/>
              <w:bottom w:val="single" w:sz="6" w:space="0" w:color="auto"/>
              <w:right w:val="single" w:sz="6" w:space="0" w:color="auto"/>
            </w:tcBorders>
            <w:shd w:val="clear" w:color="auto" w:fill="D9D9D9"/>
            <w:vAlign w:val="center"/>
          </w:tcPr>
          <w:p w:rsidR="009B1EDD" w:rsidRPr="00686883" w:rsidRDefault="009B1EDD" w:rsidP="00CD2FD7">
            <w:pPr>
              <w:autoSpaceDE w:val="0"/>
              <w:autoSpaceDN w:val="0"/>
              <w:adjustRightInd w:val="0"/>
              <w:jc w:val="center"/>
              <w:rPr>
                <w:b/>
                <w:bCs/>
                <w:sz w:val="28"/>
                <w:lang w:val="lv-LV" w:bidi="hi-IN"/>
              </w:rPr>
            </w:pPr>
            <w:r w:rsidRPr="00686883">
              <w:rPr>
                <w:b/>
                <w:bCs/>
                <w:sz w:val="28"/>
                <w:lang w:val="lv-LV" w:bidi="hi-IN"/>
              </w:rPr>
              <w:t>Ministrija vai cita centrālā valsts iestāde</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0101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atbalsta un rosina Latvijas vēstures jautājumu izpēti un izskaidrošanu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0103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plāno un organizē Valsts prezidenta darbību likumdošanas, valsts drošības, militārajā, apžēlošanas tiesību izmantošanas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0105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uzlabo un attīsta v</w:t>
            </w:r>
            <w:r w:rsidRPr="00686883">
              <w:rPr>
                <w:sz w:val="28"/>
                <w:lang w:val="lv-LV" w:bidi="hi-IN"/>
              </w:rPr>
              <w:t>alsts valodas pozīcijas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0107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konsolidē Latvijas zinātnisko potenciālu valsts stratēģiskās attīstības un interešu labā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0109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veido Latvijas ģerboņu sistēmu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prezidenta kanceleja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0201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Latvijas Republikas Saeimas darbu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Saeimas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Saeima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dokumentu apriti Ministru kabinetā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valsts pārvaldes institūciju darbiniekiem izglītības un profesionālās kvalifikācijas paaugstināšanas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administrācijas skola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informē sabiedrību par Ministru kabineta darbu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izvērtē normatīvo aktu projektu atbilstību, nodrošinot MK, MKK un VSS izskatāmo dokumentu kvalitāti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Ministru kabineta darbu, t.sk., organizējot un tehniski nodrošinot sēžu norisi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izpilda tiešos un ārpuskārtas uzdevumus, ko deleģējis Ministru prezidents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valsts pārvaldes un civildienesta politikas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kontrolē uzdevumu izpildi valsts pārvaldē, kas ir noteikti politikas plānošanas dokumentos un likumos, Saeimas lēmumos u.c. dokumentos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0313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pārstāv Latvijas Republikas intereses mierizlīgumu sarunu vešanā, starptautiskajā tiesvedībā un starpvalstu darba grupās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kanceleja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Ministru kabinets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lang w:val="lv-LV" w:bidi="hi-IN"/>
              </w:rPr>
            </w:pPr>
            <w:r w:rsidRPr="00686883">
              <w:rPr>
                <w:b/>
                <w:sz w:val="28"/>
                <w:lang w:val="lv-LV" w:bidi="hi-IN"/>
              </w:rPr>
              <w:t>0315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0A0D77" w:rsidRDefault="009B1EDD" w:rsidP="0098105C">
            <w:pPr>
              <w:tabs>
                <w:tab w:val="num" w:pos="1440"/>
              </w:tabs>
              <w:jc w:val="left"/>
              <w:rPr>
                <w:b/>
                <w:sz w:val="28"/>
                <w:lang w:val="lv-LV"/>
              </w:rPr>
            </w:pPr>
            <w:r w:rsidRPr="000A0D77">
              <w:rPr>
                <w:b/>
                <w:sz w:val="28"/>
                <w:lang w:val="lv-LV"/>
              </w:rPr>
              <w:t>īsteno valsts atbalsta programmas pasākumus sabiedrības integrācijas un pilsoniskās sabiedrības stiprināšanas jomā;</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Sabiedrības integrācijas fonds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0A0D77">
              <w:rPr>
                <w:b/>
                <w:sz w:val="28"/>
                <w:lang w:val="lv-LV" w:bidi="hi-IN"/>
              </w:rPr>
              <w:t>Sabiedrības integrācijas fonds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lang w:val="lv-LV" w:bidi="hi-IN"/>
              </w:rPr>
            </w:pPr>
            <w:r>
              <w:rPr>
                <w:b/>
                <w:sz w:val="28"/>
                <w:lang w:val="lv-LV" w:bidi="hi-IN"/>
              </w:rPr>
              <w:t>0317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EB19B4" w:rsidRDefault="009B1EDD" w:rsidP="0098105C">
            <w:pPr>
              <w:pStyle w:val="PlainText"/>
              <w:rPr>
                <w:rFonts w:ascii="Times New Roman" w:hAnsi="Times New Roman"/>
                <w:b/>
                <w:sz w:val="28"/>
                <w:szCs w:val="28"/>
                <w:lang w:val="lv-LV"/>
              </w:rPr>
            </w:pPr>
            <w:r>
              <w:rPr>
                <w:rFonts w:ascii="Times New Roman" w:hAnsi="Times New Roman"/>
                <w:b/>
                <w:sz w:val="28"/>
                <w:szCs w:val="28"/>
                <w:lang w:val="lv-LV"/>
              </w:rPr>
              <w:t>uztur un atjauno</w:t>
            </w:r>
            <w:r w:rsidRPr="00EB19B4">
              <w:rPr>
                <w:rFonts w:ascii="Times New Roman" w:hAnsi="Times New Roman"/>
                <w:b/>
                <w:sz w:val="28"/>
                <w:szCs w:val="28"/>
                <w:lang w:val="lv-LV"/>
              </w:rPr>
              <w:t xml:space="preserve"> Sabiedrības integrācijas fondā iesniegto un tā finansēto sabiedrības integrācijas un publiskā un nevalstiskā sektora attīstības </w:t>
            </w:r>
            <w:r>
              <w:rPr>
                <w:rFonts w:ascii="Times New Roman" w:hAnsi="Times New Roman"/>
                <w:b/>
                <w:sz w:val="28"/>
                <w:szCs w:val="28"/>
                <w:lang w:val="lv-LV"/>
              </w:rPr>
              <w:t>projektu publiski pieejamu datu</w:t>
            </w:r>
            <w:r w:rsidRPr="00EB19B4">
              <w:rPr>
                <w:rFonts w:ascii="Times New Roman" w:hAnsi="Times New Roman"/>
                <w:b/>
                <w:sz w:val="28"/>
                <w:szCs w:val="28"/>
                <w:lang w:val="lv-LV"/>
              </w:rPr>
              <w:t>bāzi</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0A0D77" w:rsidRDefault="009B1EDD" w:rsidP="00CD2FD7">
            <w:pPr>
              <w:autoSpaceDE w:val="0"/>
              <w:autoSpaceDN w:val="0"/>
              <w:adjustRightInd w:val="0"/>
              <w:jc w:val="left"/>
              <w:rPr>
                <w:b/>
                <w:sz w:val="28"/>
                <w:lang w:val="lv-LV" w:bidi="hi-IN"/>
              </w:rPr>
            </w:pPr>
            <w:r w:rsidRPr="000A0D77">
              <w:rPr>
                <w:b/>
                <w:sz w:val="28"/>
                <w:lang w:val="lv-LV" w:bidi="hi-IN"/>
              </w:rPr>
              <w:t>Sabiedrības integrācijas fonds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0A0D77" w:rsidRDefault="009B1EDD" w:rsidP="00CD2FD7">
            <w:pPr>
              <w:autoSpaceDE w:val="0"/>
              <w:autoSpaceDN w:val="0"/>
              <w:adjustRightInd w:val="0"/>
              <w:jc w:val="left"/>
              <w:rPr>
                <w:b/>
                <w:sz w:val="28"/>
                <w:lang w:val="lv-LV" w:bidi="hi-IN"/>
              </w:rPr>
            </w:pPr>
            <w:r w:rsidRPr="000A0D77">
              <w:rPr>
                <w:b/>
                <w:sz w:val="28"/>
                <w:lang w:val="lv-LV" w:bidi="hi-IN"/>
              </w:rPr>
              <w:t>Sabiedrības integrācijas fonds</w:t>
            </w:r>
          </w:p>
        </w:tc>
      </w:tr>
      <w:tr w:rsidR="009B1EDD" w:rsidRPr="00F8773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szCs w:val="24"/>
                <w:lang w:val="lv-LV" w:bidi="hi-IN"/>
              </w:rPr>
            </w:pPr>
            <w:r w:rsidRPr="00686883">
              <w:rPr>
                <w:b/>
                <w:sz w:val="28"/>
                <w:lang w:val="lv-LV" w:bidi="hi-IN"/>
              </w:rPr>
              <w:t>0401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szCs w:val="24"/>
                <w:lang w:val="lv-LV" w:bidi="hi-IN"/>
              </w:rPr>
            </w:pPr>
            <w:r w:rsidRPr="00686883">
              <w:rPr>
                <w:b/>
                <w:color w:val="000000"/>
                <w:sz w:val="28"/>
                <w:lang w:val="lv-LV" w:eastAsia="lv-LV"/>
              </w:rPr>
              <w:t>kontrolē valsts amatpersonām normatīvajos aktos noteikto aizliegumu, ierobežojumu un pienākumu izpildi</w:t>
            </w:r>
            <w:r>
              <w:rPr>
                <w:b/>
                <w:color w:val="000000"/>
                <w:sz w:val="28"/>
                <w:lang w:val="lv-LV" w:eastAsia="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apkarošanas un novēršanas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novēršanas un apkarošanas birojs</w:t>
            </w:r>
          </w:p>
        </w:tc>
      </w:tr>
      <w:tr w:rsidR="009B1EDD" w:rsidRPr="00F8773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szCs w:val="24"/>
                <w:lang w:val="lv-LV" w:bidi="hi-IN"/>
              </w:rPr>
            </w:pPr>
            <w:r w:rsidRPr="00686883">
              <w:rPr>
                <w:b/>
                <w:sz w:val="28"/>
                <w:lang w:val="lv-LV" w:bidi="hi-IN"/>
              </w:rPr>
              <w:t>0403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szCs w:val="24"/>
                <w:lang w:val="lv-LV" w:bidi="hi-IN"/>
              </w:rPr>
            </w:pPr>
            <w:r w:rsidRPr="00686883">
              <w:rPr>
                <w:b/>
                <w:color w:val="000000"/>
                <w:sz w:val="28"/>
                <w:lang w:val="lv-LV" w:eastAsia="lv-LV"/>
              </w:rPr>
              <w:t>kontrolē politisko organizāciju (partiju) un to apvienību finansēšanas un priekšvēlēšanu aģitācijas noteikumu izpildi</w:t>
            </w:r>
            <w:r>
              <w:rPr>
                <w:b/>
                <w:color w:val="000000"/>
                <w:sz w:val="28"/>
                <w:lang w:val="lv-LV" w:eastAsia="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apkarošanas un novēršanas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novēršanas un apkarošanas birojs</w:t>
            </w:r>
          </w:p>
        </w:tc>
      </w:tr>
      <w:tr w:rsidR="009B1EDD" w:rsidRPr="00F8773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szCs w:val="24"/>
                <w:lang w:val="lv-LV" w:bidi="hi-IN"/>
              </w:rPr>
            </w:pPr>
            <w:r w:rsidRPr="00686883">
              <w:rPr>
                <w:b/>
                <w:sz w:val="28"/>
                <w:lang w:val="lv-LV" w:bidi="hi-IN"/>
              </w:rPr>
              <w:t>0405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szCs w:val="24"/>
                <w:lang w:val="lv-LV" w:bidi="hi-IN"/>
              </w:rPr>
            </w:pPr>
            <w:r w:rsidRPr="00686883">
              <w:rPr>
                <w:b/>
                <w:color w:val="000000"/>
                <w:sz w:val="28"/>
                <w:lang w:val="lv-LV" w:eastAsia="lv-LV"/>
              </w:rPr>
              <w:t>analizē korupcijas situāciju valstī, plāno politiku, izstrādā normatīvo aktu projektus un metodikas korupcijas novērošanas jomā, izglīto un informē sabiedrību un amatpersonas</w:t>
            </w:r>
            <w:r>
              <w:rPr>
                <w:b/>
                <w:color w:val="000000"/>
                <w:sz w:val="28"/>
                <w:lang w:val="lv-LV" w:eastAsia="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apkarošanas un novēršanas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novēršanas un apkarošanas birojs</w:t>
            </w:r>
          </w:p>
        </w:tc>
      </w:tr>
      <w:tr w:rsidR="009B1EDD" w:rsidRPr="00F8773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szCs w:val="24"/>
                <w:lang w:val="lv-LV" w:bidi="hi-IN"/>
              </w:rPr>
            </w:pPr>
            <w:r w:rsidRPr="00686883">
              <w:rPr>
                <w:b/>
                <w:sz w:val="28"/>
                <w:lang w:val="lv-LV" w:bidi="hi-IN"/>
              </w:rPr>
              <w:t>0407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szCs w:val="24"/>
                <w:lang w:val="lv-LV" w:bidi="hi-IN"/>
              </w:rPr>
            </w:pPr>
            <w:r w:rsidRPr="00686883">
              <w:rPr>
                <w:b/>
                <w:sz w:val="28"/>
                <w:lang w:val="lv-LV" w:bidi="hi-IN"/>
              </w:rPr>
              <w:t xml:space="preserve">veic izmeklēšanu un operatīvo darbību, lai atklātu noziedzīgus nodarījumus valsts institūciju dienestā, </w:t>
            </w:r>
            <w:r>
              <w:rPr>
                <w:b/>
                <w:sz w:val="28"/>
                <w:lang w:val="lv-LV" w:bidi="hi-IN"/>
              </w:rPr>
              <w:t>ja tie ir saistīti ar korupciju,</w:t>
            </w:r>
            <w:r w:rsidRPr="00686883">
              <w:rPr>
                <w:b/>
                <w:sz w:val="28"/>
                <w:lang w:val="lv-LV" w:bidi="hi-IN"/>
              </w:rPr>
              <w:t xml:space="preserve"> vai politisko organizāciju (partiju) un to apvienību finansēšanas pārkāpum</w:t>
            </w:r>
            <w:r>
              <w:rPr>
                <w:b/>
                <w:sz w:val="28"/>
                <w:lang w:val="lv-LV" w:bidi="hi-IN"/>
              </w:rPr>
              <w:t xml:space="preserve">us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apkarošanas un novēršanas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szCs w:val="24"/>
                <w:lang w:val="lv-LV" w:bidi="hi-IN"/>
              </w:rPr>
            </w:pPr>
            <w:r w:rsidRPr="00686883">
              <w:rPr>
                <w:b/>
                <w:sz w:val="28"/>
                <w:lang w:val="lv-LV" w:bidi="hi-IN"/>
              </w:rPr>
              <w:t>Korupcijas novēršanas un apkarošanas birojs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0501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atklāj un novērš trūkumus un nepilnības tiesību aktos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Tiesībsarga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Tiesībsarga birojs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0503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veicina un nodrošina personas civiltiesību aizsardzību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Tiesībsarga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Tiesībsarga birojs</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Latvijas militārās aizsardzības jomā, t.sk. plānojot tās attīstību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militāro krīžu situāciju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uzrauga un nodrošina starptautisko sadarbību Latvijas militārās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pārstāv Latvijas Republikas intereses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izdienas pensijas un pabalstus normatīvajos aktos noteiktajā kārtībā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iemaksas starptautiskajās organizācijās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iegūst, apstrādā un sniedz ģeodēzisko, kartogrāfisko un ģeotelpisko informāciju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Ģeotelpiskās informācijas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pasākumus militārās izlūkošanas un drošības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Militārās izlūkošanas un drošības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aizsargā Latvijas Republiku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Nacionālie bruņotie spēki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atbalstu civilajai sabiedrībai ārkārtas un krīzes situācijās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Nacionālie bruņotie spēki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piedalās starptautiskajās operācijās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Nacionālie bruņotie spēki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rekrutē kandidātus dienestam Nacionālajos bruņotajos spēkos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Rekrutēšanas un Jaunsardzes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valsts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Rekrutēšanas un Jaunsardzes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sagatavo informāciju sabiedrībai par valsts aizsardzības tematiku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Rekrutēšanas un Jaunsardzes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sadarbības projektus ar nevalstiskajām organizācijām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Rekrutēšanas un Jaunsardzes centrs, Aizsardzības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apsaimnieko īpašumus, kas atrodas Aizsardzības ministrijas valdījumā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aizsardzības militāro objektu un iepirkumu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publiskos iepirkumus militārajā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aizsardzības militāro objektu un iepirkumu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dokumentē un saglabā kultūrvēsturisko mantojumu par Latvijas militāro un politisko vēsturi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Latvijas Kara muzejs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1037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pēta, eksponē un popularizē Latvijas kara muzeja krājumu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"Latvijas K</w:t>
            </w:r>
            <w:r w:rsidRPr="00686883">
              <w:rPr>
                <w:sz w:val="28"/>
                <w:lang w:val="lv-LV" w:bidi="hi-IN"/>
              </w:rPr>
              <w:t>ara muzejs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Aizsardzības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veicina Latvijas pozitīvu starptautisko atpazīstamību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Institūts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konsulāro funkciju veikšanu Latvijā un ārvalstīs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stratēģiskas nozīmes preču apriti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pilda valsts protokola funkciju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Latvijas iemaksas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vienotu valsts ārpolitiku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sagatavo Latvijas prezidentūru Eiropas Savienībā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Latvijas diplomātisko un konsulāro misiju ārvalstīs darbību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1117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sabiedrības informācijas politiku Eiropas Savienības jautājumos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politiku valsts statistiskās informācijas organizēšanas, apkopošanas, analīzes un publicēšanas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statistikas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politiku enerģētikas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politiku būvniecības un mājokļu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tirdzniecības regulēšanas, konkurences veicināšanas, patērētāju tiesību aizsardzības, atbilstības novērtēšanas, kvalitātes nodrošināšanas un bīstamo iekārtu tehniskās uzraudzības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ārējo ekonomisko attiecību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politiku uzņēmējdarbības vides uzlabošanas un uzņēmumu konkurētspējas veicināšanas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politikas veidošanu ekonomikas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dotāciju Standartizācijas, akreditācijas un metroloģijas centram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publisko personu komercdarbības un kapitāla daļu pārvaldības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uzņēmumu darbības atbilstību Konkurences likumam, veicinot izpratni par godīgas konkurences principiem veiksmīgā uzņēmējdarbībā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Konkurences padome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veicina Latvijas uzņēmēju (komersantu) ārējo tirdzniecību un īsteno pasākumus uzņēmējdarbības (komercdarbības) vides uzlabošanā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I</w:t>
            </w:r>
            <w:r w:rsidRPr="00686883">
              <w:rPr>
                <w:sz w:val="28"/>
                <w:lang w:val="lv-LV" w:bidi="hi-IN"/>
              </w:rPr>
              <w:t>nvestīciju un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pasākumus saskaņā ar valsts atbalsta programmām privāto uzņēmēju (komersantu) atbalstam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I</w:t>
            </w:r>
            <w:r w:rsidRPr="00686883">
              <w:rPr>
                <w:sz w:val="28"/>
                <w:lang w:val="lv-LV" w:bidi="hi-IN"/>
              </w:rPr>
              <w:t>nvestīciju un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iesaista Latvijas ekonomikā ārvalstu investīcijas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I</w:t>
            </w:r>
            <w:r w:rsidRPr="00686883">
              <w:rPr>
                <w:sz w:val="28"/>
                <w:lang w:val="lv-LV" w:bidi="hi-IN"/>
              </w:rPr>
              <w:t>nvestīciju un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patērētāju tiesību ievērošanu, nepārtikas preču tirdzniecību un pakalpojumu sniegšanu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Patērētāju tiesību aizsardzības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regulē un uzrauga sabiedrisko pakalpojumu sniegšanu enerģētikas, elektronisko sakaru, pasta, dzelzceļa transporta, sadzīves atkritumu apsaimniekošanas un ūdenssaimniecības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Sabiedrisko pakalpojumu regulēšanas komisija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1231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politiku tūrisma attīstības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Tūrisma attīstības valsts aģentūra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Ekonomikas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publiskās un privātās partnerības uzraudzības un kompetences centra funkcijas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finanšu un līgumu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sertificē solidaritātes un migrācijas plūsmu pārvaldīšanas pamatprogrammas izdevumus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finanšu un līgumu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speciālo programmu projektu portfeli un investīcijas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finanšu un līgumu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ES fondu projektu portfeli un investīcijas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finanšu un līgumu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regulē publiskā sektora komercdarbību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valsts fiskālo politiku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iCs/>
                <w:sz w:val="28"/>
                <w:szCs w:val="24"/>
                <w:lang w:val="lv-LV"/>
              </w:rPr>
              <w:t>veido politiku valsts budžeta, finanšu vadības un sabiedriskajā sektorā nodarbināto  atlīdzības jomā</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muitas, nodokļu un nodevu sistēmas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finanšu tirgus politiku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Eiropas Savienības un citu ārvalstu finanšu palīdzības resursu piesaistīšanu (saņemšanu), pārrauga un vada finansējuma atbilstošu izmantošanu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koordinē politiku iekšējā audita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finanšu līdzekļus LR un ES saistību izpildei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realizē ES fondu projektu iepirkumu dokumentācijas un iepirkumu procedūras izlases veida pirmspārbaudi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Iepirkumu uzraudzības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iCs/>
                <w:sz w:val="28"/>
                <w:szCs w:val="24"/>
                <w:lang w:val="lv-LV"/>
              </w:rPr>
              <w:t>nodrošina iepirkumu un koncesiju paziņojumu publicēšanu un administrē Publikāciju vadības sistēmu</w:t>
            </w:r>
            <w:r>
              <w:rPr>
                <w:b/>
                <w:iCs/>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Iepirkumu uzraudzības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izskata apstrīdēšanas iesniegumus </w:t>
            </w:r>
            <w:r>
              <w:rPr>
                <w:sz w:val="28"/>
                <w:lang w:val="lv-LV" w:bidi="hi-IN"/>
              </w:rPr>
              <w:t>par iepirkuma</w:t>
            </w:r>
            <w:r w:rsidRPr="00686883">
              <w:rPr>
                <w:sz w:val="28"/>
                <w:lang w:val="lv-LV" w:bidi="hi-IN"/>
              </w:rPr>
              <w:t xml:space="preserve"> procedūrām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Iepirkumu uzraudzības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w:t>
            </w:r>
            <w:r>
              <w:rPr>
                <w:sz w:val="28"/>
                <w:lang w:val="lv-LV" w:bidi="hi-IN"/>
              </w:rPr>
              <w:t>edz metodisko atbalstu iepirkuma</w:t>
            </w:r>
            <w:r w:rsidRPr="00686883">
              <w:rPr>
                <w:sz w:val="28"/>
                <w:lang w:val="lv-LV" w:bidi="hi-IN"/>
              </w:rPr>
              <w:t xml:space="preserve"> procedūras organizēšanā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Iepirkumu uzraudzības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kontrolē azartspēļu, izložu un preču pakalpojumu loteriju procedūru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Izložu un azartspēļu uzraudzības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muitas politiku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sabiedriskā labuma organizāciju uzraudzību atbilstoši Sabiedriskā labuma organizāciju likumā noteiktajai kārtībai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kontrolē likuma </w:t>
            </w:r>
            <w:r>
              <w:rPr>
                <w:sz w:val="28"/>
                <w:lang w:val="lv-LV" w:bidi="hi-IN"/>
              </w:rPr>
              <w:t>"</w:t>
            </w:r>
            <w:r w:rsidRPr="00686883">
              <w:rPr>
                <w:sz w:val="28"/>
                <w:lang w:val="lv-LV" w:bidi="hi-IN"/>
              </w:rPr>
              <w:t>Par interešu konflikta novēršanu valsts amatpersonu darbībā</w:t>
            </w:r>
            <w:r>
              <w:rPr>
                <w:sz w:val="28"/>
                <w:lang w:val="lv-LV" w:bidi="hi-IN"/>
              </w:rPr>
              <w:t>"</w:t>
            </w:r>
            <w:r w:rsidRPr="00686883">
              <w:rPr>
                <w:sz w:val="28"/>
                <w:lang w:val="lv-LV" w:bidi="hi-IN"/>
              </w:rPr>
              <w:t xml:space="preserve"> izpildi valsts amatpersonu sarakstu jomā un valsts amatpersonu deklarāciju iesniegšanas un aizpildīšanas kārtības ievērošanas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valsts vārdā sniegto galvojumu procesu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centralizētās resursu vadības sistēmas finanšu vadības, grāmatvedības un personāla uzskaites veikšanai Finanšu ministrijā un tās padotības iestādēs atbalstu, kā arī grāmatvedības un personālvadības pakalpojumu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kompensāciju izmaksas reabilitētajiem pilsoņiem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koordinē v</w:t>
            </w:r>
            <w:r w:rsidRPr="00686883">
              <w:rPr>
                <w:sz w:val="28"/>
                <w:lang w:val="lv-LV" w:bidi="hi-IN"/>
              </w:rPr>
              <w:t>alsts proves uzraudzību Latvijas Republikā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Latvijas proves birojs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atklāj un novērš noziedzīgus nodarījumus valsts ieņēmumu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atklāj un novērš noziedzīgus nodarījumus muitas lietu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administrē nodokļus, nodevas un citus valsts noteiktos obligātos maksājumus, kas noteikti likumā </w:t>
            </w:r>
            <w:r>
              <w:rPr>
                <w:sz w:val="28"/>
                <w:lang w:val="lv-LV" w:bidi="hi-IN"/>
              </w:rPr>
              <w:t>"</w:t>
            </w:r>
            <w:r w:rsidRPr="00686883">
              <w:rPr>
                <w:sz w:val="28"/>
                <w:lang w:val="lv-LV" w:bidi="hi-IN"/>
              </w:rPr>
              <w:t>Par nodokļiem un nodevām</w:t>
            </w:r>
            <w:r>
              <w:rPr>
                <w:sz w:val="28"/>
                <w:lang w:val="lv-LV" w:bidi="hi-IN"/>
              </w:rPr>
              <w:t>"</w:t>
            </w:r>
            <w:r w:rsidRPr="00686883">
              <w:rPr>
                <w:sz w:val="28"/>
                <w:lang w:val="lv-LV" w:bidi="hi-IN"/>
              </w:rPr>
              <w:t xml:space="preserve"> un citos normatīvajos aktos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akcīzes preču apriti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ieņēmumu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valsts budžeta izpildi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Eiropas Savienības politiku instrumentu maksājumu un sertifikācijas iestādes funkcijas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izsniedz un apkalpo valsts aizdevumus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valsts naudas līdzekļus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1367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b/>
                <w:sz w:val="28"/>
                <w:lang w:val="lv-LV" w:bidi="hi-IN"/>
              </w:rPr>
              <w:t>iemaksā</w:t>
            </w:r>
            <w:r w:rsidRPr="00686883">
              <w:rPr>
                <w:sz w:val="28"/>
                <w:lang w:val="lv-LV" w:bidi="hi-IN"/>
              </w:rPr>
              <w:t xml:space="preserve"> gadskārtējos maksājumus par dalību un valsts kapitālu starptautiskajās finanšu institūcijās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1369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vada valsts parādu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kase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Finanšu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starptautisko sadarbību iekšlietu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iekšlietu politiku ugunsdrošības, ugunsdzēsības, glābšanas un civilās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iekšlietu politiku pilsonības, migrācijas, naturalizācijas un iedzīvotāju uzskaites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bidi="hi-IN"/>
              </w:rPr>
              <w:t xml:space="preserve">veido iekšlietu politiku </w:t>
            </w:r>
            <w:r w:rsidRPr="00686883">
              <w:rPr>
                <w:b/>
                <w:sz w:val="28"/>
                <w:lang w:val="lv-LV"/>
              </w:rPr>
              <w:t>valsts robežas drošības</w:t>
            </w:r>
            <w:r w:rsidRPr="00686883">
              <w:rPr>
                <w:b/>
                <w:sz w:val="28"/>
                <w:lang w:val="lv-LV" w:bidi="hi-IN"/>
              </w:rPr>
              <w:t xml:space="preserve"> politikas un nelegālās migrācijas novēršanas jomā</w:t>
            </w:r>
            <w:r>
              <w:rPr>
                <w:b/>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nozares politiku iekšlietu jomā un plāno tās attīstību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iekšlietu politiku sabiedriskās kārtības un iekšējās drošības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finanšu līdzekļus bērnu pabalstu izmaksai amatpersonām ar speciālajām dienesta pakāpēm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1006F"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finanšu līdzekļus amatpersonu ar speciālajām dienesta pakāpēm izglītības ieguvei 2</w:t>
            </w:r>
            <w:r>
              <w:rPr>
                <w:sz w:val="28"/>
                <w:lang w:val="lv-LV" w:bidi="hi-IN"/>
              </w:rPr>
              <w:t>. </w:t>
            </w:r>
            <w:r w:rsidRPr="00686883">
              <w:rPr>
                <w:sz w:val="28"/>
                <w:lang w:val="lv-LV" w:bidi="hi-IN"/>
              </w:rPr>
              <w:t xml:space="preserve">līmeņa profesionālās </w:t>
            </w:r>
            <w:r w:rsidRPr="00686883">
              <w:rPr>
                <w:b/>
                <w:sz w:val="28"/>
                <w:lang w:val="lv-LV" w:bidi="hi-IN"/>
              </w:rPr>
              <w:t>augstākās</w:t>
            </w:r>
            <w:r w:rsidRPr="00686883">
              <w:rPr>
                <w:sz w:val="28"/>
                <w:lang w:val="lv-LV" w:bidi="hi-IN"/>
              </w:rPr>
              <w:t xml:space="preserve"> izglītības studiju programmās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izstrādā un uztur informācijas un sakaru tehnoloģijas sabiedriskās kārtības un drošības veicināšanai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ministrijas informācijas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un vada informācijas pārvaldīšanu (uzskaiti) sabiedriskās kārtības un drošības veicināšanai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ministrijas informācijas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pasākumu kompleksu amatpersonu ar speciālajām dienesta pakāpēm veselības stāvokļa atbilstībai dienesta pienākumu veikšanai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ministrijas veselības un sporta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bidi="hi-IN"/>
              </w:rPr>
              <w:t>koordinē darba aizsardzības sistēmu Iekšlietu ministrijas struktūrvienībās un padotības iestādēs</w:t>
            </w:r>
            <w:r>
              <w:rPr>
                <w:b/>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ministrijas veselības un sporta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pasākumu kompleksu amatpersonu ar speciālajām dienesta pakāpēm fiziskās sagatavotības atbilstībai dienesta pienākumu veikšanai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ministrijas veselības un sporta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darbības ar valsts materiālo rezervju resursiem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Nodrošinājuma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glabā, realizē un iznīcina lietiskos pierādījumus un arestēto mantu kriminālprocesos un administratīvo pārkāpumu lietās izņemto mantu un dokumentus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Nodrošinājuma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un apsaimnieko Iekšlietu ministrijas un tās padotībā esošo iestāžu īpašumā, valdījumā vai lietošanā esošos īpašumus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Nodrošinājuma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centralizētos iepirkumus Iekšlietu ministrijas un tās padotībā esošo iestāžu vajadzībām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Nodrošinājuma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lang w:val="lv-LV" w:bidi="hi-IN"/>
              </w:rPr>
            </w:pPr>
            <w:r w:rsidRPr="00686883">
              <w:rPr>
                <w:b/>
                <w:sz w:val="28"/>
                <w:lang w:val="lv-LV" w:bidi="hi-IN"/>
              </w:rPr>
              <w:t>1434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rPr>
              <w:t>organizē būvniecības prasību izstrādi Iekšlietu ministrijas un tās padotībā esošo iestāžu vajadzībām</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Nodrošinājuma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nosaka personu tiesisko statusu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Pilsonības un migrācijas lietu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uzskaita iedzīvotājus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Pilsonības un migrācijas lietu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izsniedz personu apliecinošus un ceļošanas dokumentus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Pilsonības un migrācijas lietu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valsts migrācijas un patvēruma politiku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Pilsonības un migrācijas lietu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robežkontroles un imigrācijas kontroles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realizē operatīvo darbību un </w:t>
            </w:r>
            <w:r>
              <w:rPr>
                <w:sz w:val="28"/>
                <w:lang w:val="lv-LV" w:bidi="hi-IN"/>
              </w:rPr>
              <w:t>izmeklēšanu pirmstiesas procesā</w:t>
            </w:r>
            <w:r w:rsidRPr="00686883">
              <w:rPr>
                <w:sz w:val="28"/>
                <w:lang w:val="lv-LV" w:bidi="hi-IN"/>
              </w:rPr>
              <w:t xml:space="preserve"> likumā noteiktās kompetences ietvaros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realizē dokumentu autentiskuma noteikšanas un personu daktiloskopiskās identifikācijas ekspertīzes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novērš nelegālo imigrāciju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robežpārbaudes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veic valsts </w:t>
            </w:r>
            <w:r w:rsidRPr="00686883">
              <w:rPr>
                <w:b/>
                <w:sz w:val="28"/>
                <w:lang w:val="lv-LV"/>
              </w:rPr>
              <w:t>robežuzraudzību</w:t>
            </w:r>
            <w:r>
              <w:rPr>
                <w:b/>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robežsardze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ugunsgrēku dzēšanu, glābšanas darbus un katastrofu pārvaldīšanu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Ugunsdzēsības un glābšanas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politiku ugunsdrošības uzraudzībā un civilās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Ugunsdzēsības un glābšanas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sabiedrisko kārtību un satiksmes drošību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policija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novērš un atklāj noziedzīgus nodarījumus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policija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Valsts policijas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policija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lang w:val="lv-LV" w:bidi="hi-IN"/>
              </w:rPr>
            </w:pPr>
            <w:r w:rsidRPr="00686883">
              <w:rPr>
                <w:b/>
                <w:sz w:val="28"/>
                <w:lang w:val="lv-LV" w:bidi="hi-IN"/>
              </w:rPr>
              <w:t>1464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b/>
                <w:sz w:val="28"/>
                <w:lang w:val="lv-LV"/>
              </w:rPr>
            </w:pPr>
            <w:r w:rsidRPr="00686883">
              <w:rPr>
                <w:b/>
                <w:sz w:val="28"/>
                <w:lang w:val="lv-LV"/>
              </w:rPr>
              <w:t>īsteno valsts politiku valsts drošības jomā</w:t>
            </w:r>
            <w:r>
              <w:rPr>
                <w:b/>
                <w:sz w:val="28"/>
                <w:lang w:val="lv-LV"/>
              </w:rPr>
              <w:t xml:space="preserve"> </w:t>
            </w:r>
            <w:r w:rsidRPr="00686883">
              <w:rPr>
                <w:b/>
                <w:sz w:val="28"/>
                <w:lang w:val="lv-LV"/>
              </w:rPr>
              <w:t xml:space="preserve"> </w:t>
            </w:r>
          </w:p>
          <w:p w:rsidR="009B1EDD" w:rsidRPr="00686883" w:rsidRDefault="009B1EDD" w:rsidP="0098105C">
            <w:pPr>
              <w:autoSpaceDE w:val="0"/>
              <w:autoSpaceDN w:val="0"/>
              <w:adjustRightInd w:val="0"/>
              <w:jc w:val="left"/>
              <w:rPr>
                <w:b/>
                <w:sz w:val="28"/>
                <w:lang w:val="lv-LV" w:bidi="hi-IN"/>
              </w:rPr>
            </w:pP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Drošības policija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1467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ugunsdrošības, ugunsdzēsības un civilās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ugunsdzēsības un glābšanas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Iekšlietu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sociālās korekcijas izglītību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Sociālās korekcijas izglītības iestāde </w:t>
            </w:r>
            <w:r>
              <w:rPr>
                <w:sz w:val="28"/>
                <w:lang w:val="lv-LV"/>
              </w:rPr>
              <w:t>"</w:t>
            </w:r>
            <w:r w:rsidRPr="00686883">
              <w:rPr>
                <w:sz w:val="28"/>
                <w:lang w:val="lv-LV"/>
              </w:rPr>
              <w:t>Naukšēni</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valsts dotāciju privātajām izglītības iestādēm, kas īsteno pamatizglītības u</w:t>
            </w:r>
            <w:r>
              <w:rPr>
                <w:sz w:val="28"/>
                <w:lang w:val="lv-LV"/>
              </w:rPr>
              <w:t>n vidējās izglītības programmas,</w:t>
            </w:r>
            <w:r w:rsidRPr="00686883">
              <w:rPr>
                <w:sz w:val="28"/>
                <w:lang w:val="lv-LV"/>
              </w:rPr>
              <w:t xml:space="preserve"> pedagogu darba samaksai un valsts sociālās apdrošināšanas obligātajām iemaksām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valsts dotāciju mācību literatūras iegādei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profesionālo izglītību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ministrijas padotībā esošās profesionālās izglītības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augstāko izglītību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ministrijas padotībā esošās augstskolas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konsultē un īsteno atbalsta pasākumus Ietvara programmas ieviešanai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Studiju un zinātnes administrācija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administrē studiju un studējošo kreditēšanu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Studiju un zinātnes administrācija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1006F"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1</w:t>
            </w:r>
            <w:r>
              <w:rPr>
                <w:sz w:val="28"/>
                <w:lang w:val="lv-LV"/>
              </w:rPr>
              <w:t>.</w:t>
            </w:r>
            <w:r w:rsidRPr="00686883">
              <w:rPr>
                <w:sz w:val="28"/>
                <w:lang w:val="lv-LV"/>
              </w:rPr>
              <w:t>līmeņa profesionālo augstāko izglītību ar tiesībām apmācīt audzēkņus, īstenojot profesionālās izglītības programmas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ministrijas padotībā esošās koledžas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valsts valodas apguvi cittautiešiem un atbalstu bilingvālās izglītības attīstībai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Latviešu valodas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pasākumus valsts valodas statusa nostiprināšanai un valsts valodas ilgtspējīgai attīstībai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Latviešu valodas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sniedz priekšlikumus zinātnes, tehnoloģiju un inovācijas politikas izstrādei un ieviešanai, kā arī veic rezultātu izvērtēšanu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Latvijas Zinātnes padome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veic no valsts budžeta līdzekļiem finansēto pētījumu projektu zinātnisko ekspertīzi, kā arī pieņem lēmumu par fundamentālo un lietišķo pētījumu projektu finansēšanu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Latvijas Zinātnes padome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sekmē zinātnes attīstību Latvijā, veicinot un veicot pētījumus, kā arī prognozējot Latvijas attīstības procesu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Pr>
                <w:sz w:val="28"/>
                <w:lang w:val="lv-LV"/>
              </w:rPr>
              <w:t>Latvijas Z</w:t>
            </w:r>
            <w:r w:rsidRPr="00686883">
              <w:rPr>
                <w:sz w:val="28"/>
                <w:lang w:val="lv-LV"/>
              </w:rPr>
              <w:t xml:space="preserve">inātņu akadēmija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administrē fund</w:t>
            </w:r>
            <w:r>
              <w:rPr>
                <w:sz w:val="28"/>
                <w:lang w:val="lv-LV"/>
              </w:rPr>
              <w:t>amentālo un lietišķo pētījumu, v</w:t>
            </w:r>
            <w:r w:rsidRPr="00686883">
              <w:rPr>
                <w:sz w:val="28"/>
                <w:lang w:val="lv-LV"/>
              </w:rPr>
              <w:t>alsts pētījumu programmu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Studiju un zinātnes administrācija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plāno, finansē un uzrauga izdevumus zinātnisko institūciju infrastruktūras uzturēšanai un administratīvā un zinātniskā personāla atalgojumiem, Latvijas Zinātņu akadēmijas un Latvijas Zinātnes padomes darbībai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plāno, finansē un uzrauga fund</w:t>
            </w:r>
            <w:r>
              <w:rPr>
                <w:sz w:val="28"/>
                <w:lang w:val="lv-LV"/>
              </w:rPr>
              <w:t>amentālo un lietišķo pētījumu, v</w:t>
            </w:r>
            <w:r w:rsidRPr="00686883">
              <w:rPr>
                <w:sz w:val="28"/>
                <w:lang w:val="lv-LV"/>
              </w:rPr>
              <w:t xml:space="preserve">alsts pētījumu </w:t>
            </w:r>
            <w:r>
              <w:rPr>
                <w:sz w:val="28"/>
                <w:lang w:val="lv-LV"/>
              </w:rPr>
              <w:t>programmas, t</w:t>
            </w:r>
            <w:r w:rsidRPr="00686883">
              <w:rPr>
                <w:sz w:val="28"/>
                <w:lang w:val="lv-LV"/>
              </w:rPr>
              <w:t>irgus orientēto pētījumu programmas, starptautiskās sadarbības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zinātnisko pētniecību Latvijā atbilstoši savai darbības jomai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Elektronikas un datorzinātņu institūts, Latvijas Organiskās sintēzes institūts, Latvijas Biomedicīnas pētījumu un studiju centrs, Latvijas Valsts koksnes ķīmijas institūts, Fizikālās enerģētikas institūts, Daugavpils Universitāte, Latvijas Sporta pedagoģijas akadēmija, Latvijas Universitāte, Liepājas Universitāte, Rēzeknes Augstskola, Rīgas Pedagoģijas un izglītības vadības augstskola, Rīgas Tehniskā universitāte, Ventspils Augstskola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pasākumus darbam ar jaunatni atbilstoši normatīvajiem aktiem un politikas plānošanas dokumentiem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82654A" w:rsidRDefault="009B1EDD" w:rsidP="0098105C">
            <w:pPr>
              <w:jc w:val="left"/>
              <w:rPr>
                <w:b/>
                <w:sz w:val="28"/>
                <w:lang w:val="lv-LV"/>
              </w:rPr>
            </w:pPr>
            <w:r w:rsidRPr="0082654A">
              <w:rPr>
                <w:b/>
                <w:sz w:val="28"/>
                <w:lang w:val="lv-LV"/>
              </w:rPr>
              <w:t>veido politiku jaunatnes jomā</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82654A" w:rsidRDefault="009B1EDD" w:rsidP="0098105C">
            <w:pPr>
              <w:jc w:val="left"/>
              <w:rPr>
                <w:b/>
                <w:sz w:val="28"/>
                <w:lang w:val="lv-LV"/>
              </w:rPr>
            </w:pPr>
            <w:r w:rsidRPr="0082654A">
              <w:rPr>
                <w:b/>
                <w:sz w:val="28"/>
                <w:lang w:val="lv-LV"/>
              </w:rPr>
              <w:t>veido politiku sporta jomā</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82654A" w:rsidRDefault="009B1EDD" w:rsidP="0098105C">
            <w:pPr>
              <w:jc w:val="left"/>
              <w:rPr>
                <w:b/>
                <w:sz w:val="28"/>
                <w:lang w:val="lv-LV"/>
              </w:rPr>
            </w:pPr>
            <w:r w:rsidRPr="0082654A">
              <w:rPr>
                <w:b/>
                <w:sz w:val="28"/>
                <w:lang w:val="lv-LV"/>
              </w:rPr>
              <w:t>veido politiku izglītības un zinātnes jomā</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82654A" w:rsidRDefault="009B1EDD" w:rsidP="0098105C">
            <w:pPr>
              <w:jc w:val="left"/>
              <w:rPr>
                <w:b/>
                <w:sz w:val="28"/>
                <w:lang w:val="lv-LV"/>
              </w:rPr>
            </w:pPr>
            <w:r w:rsidRPr="0082654A">
              <w:rPr>
                <w:b/>
                <w:sz w:val="28"/>
                <w:lang w:val="lv-LV"/>
              </w:rPr>
              <w:t>veido politiku valsts valodas jomā</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un uzrauga starptautisko sadarbību, kā arī nodrošina valsts pārstāvniecību Eiropas Savienības un starptautiskajās organizācijās izglītības, zinātnes un sporta nozarē, kā arī jaunatnes un valsts valodas politikas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un vada sporta veidu (darbības jomu) attīstību valstī, kā arī nodrošina valsts pārstāvniecību attiecīgajās starptautiskajās sporta organizācijās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Sporta likumā noteiktajā kārtībā atzītās sporta federācijas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Latvijā atzīto sporta federāciju darbību, kā arī īsteno citus Sporta likumā un citos normatīvajos aktos noteiktos uzdevumus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Biedrība </w:t>
            </w:r>
            <w:r>
              <w:rPr>
                <w:sz w:val="28"/>
                <w:lang w:val="lv-LV"/>
              </w:rPr>
              <w:t>"</w:t>
            </w:r>
            <w:r w:rsidRPr="00686883">
              <w:rPr>
                <w:sz w:val="28"/>
                <w:lang w:val="lv-LV"/>
              </w:rPr>
              <w:t>Latvijas Sporta federāciju padome</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administrē un finansē pabalstus un palīdzības sniegšanu Latvijas Olimpiskās vienības sportistiem, Latvijas sporta veterāniem un bijušajiem olimpiešiem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Nodibinājums </w:t>
            </w:r>
            <w:r>
              <w:rPr>
                <w:sz w:val="28"/>
                <w:lang w:val="lv-LV"/>
              </w:rPr>
              <w:t>"</w:t>
            </w:r>
            <w:r w:rsidRPr="00686883">
              <w:rPr>
                <w:sz w:val="28"/>
                <w:lang w:val="lv-LV"/>
              </w:rPr>
              <w:t>Latvijas Olimpiešu sociālais fonds</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naudas balvas par izciliem sasniegumiem sportā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vispārējo izglītību ar specializāciju sporta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Murjāņu sporta ģimnāzija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un vada olimpisko kustību Latvijā, īstenojot Sporta likumā noteiktos uzdevumus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Biedrība </w:t>
            </w:r>
            <w:r>
              <w:rPr>
                <w:sz w:val="28"/>
                <w:lang w:val="lv-LV"/>
              </w:rPr>
              <w:t>"</w:t>
            </w:r>
            <w:r w:rsidRPr="00686883">
              <w:rPr>
                <w:sz w:val="28"/>
                <w:lang w:val="lv-LV"/>
              </w:rPr>
              <w:t>Latvijas Olimpiskā komiteja</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valsts dotāciju olimpisko sporta centru projektu īstenošanai izsniegto valsts galvoto aizdevumu atmaksai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Biedrība </w:t>
            </w:r>
            <w:r>
              <w:rPr>
                <w:sz w:val="28"/>
                <w:lang w:val="lv-LV"/>
              </w:rPr>
              <w:t>"</w:t>
            </w:r>
            <w:r w:rsidRPr="00686883">
              <w:rPr>
                <w:sz w:val="28"/>
                <w:lang w:val="lv-LV"/>
              </w:rPr>
              <w:t>Latvijas Olimpiskā komiteja</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sagatavo valsts izlases komandas sporta spēlēs un nodrošina to dalību Eir</w:t>
            </w:r>
            <w:r>
              <w:rPr>
                <w:sz w:val="28"/>
                <w:lang w:val="lv-LV"/>
              </w:rPr>
              <w:t>opas un pasaules čempionātu un o</w:t>
            </w:r>
            <w:r w:rsidRPr="00686883">
              <w:rPr>
                <w:sz w:val="28"/>
                <w:lang w:val="lv-LV"/>
              </w:rPr>
              <w:t>limpisko spēļu atlases turnīros un finālsacensībās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Sporta likumā noteiktajā kārtībā atzītās sporta spēļu federācijas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sagatavo valsts labākos sportistus individuālajos olimpiskajos sporta veidos dalībai olimpiskajās spēlēs, jaunatnes olimpiādēs un citās starptautiskajās sporta sacensībās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SIA </w:t>
            </w:r>
            <w:r>
              <w:rPr>
                <w:sz w:val="28"/>
                <w:lang w:val="lv-LV"/>
              </w:rPr>
              <w:t>"</w:t>
            </w:r>
            <w:r w:rsidRPr="00686883">
              <w:rPr>
                <w:sz w:val="28"/>
                <w:lang w:val="lv-LV"/>
              </w:rPr>
              <w:t>Latvijas Olimpiskā vienība</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valsts dotāciju profesionālās ievirzes sporta izglītības programmu pedagogu darba samaksai un valsts sociālās apdrošināšanas obligātajām iemaksām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valsts dotāciju nacionālajām sporta bāzēm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krāj, saglabā un eksponē sporta vēstures materiālus, nodrošinot muzeja vērtību pieejamību sabiedrībai.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Valsts aģentūra </w:t>
            </w:r>
            <w:r>
              <w:rPr>
                <w:sz w:val="28"/>
                <w:lang w:val="lv-LV"/>
              </w:rPr>
              <w:t>"</w:t>
            </w:r>
            <w:r w:rsidRPr="00686883">
              <w:rPr>
                <w:sz w:val="28"/>
                <w:lang w:val="lv-LV"/>
              </w:rPr>
              <w:t>Latvijas Sporta muzejs</w:t>
            </w:r>
            <w:r>
              <w:rPr>
                <w:sz w:val="28"/>
                <w:lang w:val="lv-LV"/>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brīvpusdienas 1.klases skolēniem</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sniedz priekšlikumus politikas veidošanai augstākās izglītības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Augstākās izglītības padome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izglītības politiku vispārējā, profesionālajā, augstākajā, interešu izglītībā un zinātnē</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satura centrs, Izglītības kvalitātes valsts dienests, Studiju un zinātnes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organizē ārpus formālās izglītības iegūtās kompetences atzīšanu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kvalitātes valsts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izstrādā valsts pārbaudījumu saturu profesionālaj</w:t>
            </w:r>
            <w:r>
              <w:rPr>
                <w:sz w:val="28"/>
                <w:lang w:val="lv-LV"/>
              </w:rPr>
              <w:t>ā un vispārējā izglītībā, t.sk.</w:t>
            </w:r>
            <w:r w:rsidRPr="00686883">
              <w:rPr>
                <w:sz w:val="28"/>
                <w:lang w:val="lv-LV"/>
              </w:rPr>
              <w:t xml:space="preserve"> koordinējot valsts pārbaudījumu norisi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satura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izstrādā mācību saturu vispārējā un profesionālajā izglītībā (izņemot augstāko</w:t>
            </w:r>
            <w:r>
              <w:rPr>
                <w:sz w:val="28"/>
                <w:lang w:val="lv-LV"/>
              </w:rPr>
              <w:t xml:space="preserve"> profesionālo izglītību), t.sk.</w:t>
            </w:r>
            <w:r w:rsidRPr="00686883">
              <w:rPr>
                <w:sz w:val="28"/>
                <w:lang w:val="lv-LV"/>
              </w:rPr>
              <w:t xml:space="preserve"> pārraugot tā īstenošanu, koordinējot mācību literatūras izstrādi un pedagogu profesionālo pilnveidi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Valsts izglītības satura centrs, Izglītības kvalitātes valsts dienests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atbalsta sistēmas darbību, lai nodrošinātu izglītības ieguvi izglītojamajiem ar īpašām vajadzībām, t.sk., Valsts pedagoģiski medicīniskās komisijas nepārtrauktu darbību</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satura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interešu izglītības sistēmas darbību, īstenojot atbalsta pasākumus izglītojamo personības attīstībai, spē</w:t>
            </w:r>
            <w:r>
              <w:rPr>
                <w:sz w:val="28"/>
                <w:lang w:val="lv-LV"/>
              </w:rPr>
              <w:t>ju un talantu pilnveidei, t.sk.</w:t>
            </w:r>
            <w:r w:rsidRPr="00686883">
              <w:rPr>
                <w:sz w:val="28"/>
                <w:lang w:val="lv-LV"/>
              </w:rPr>
              <w:t xml:space="preserve"> organizējot Latvijas skolu jaunatnes dziesmu un deju svētku norisi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satura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atestē valsts valodas prasmi profesionālo un amata pienākumu </w:t>
            </w:r>
            <w:r>
              <w:rPr>
                <w:sz w:val="28"/>
                <w:lang w:val="lv-LV"/>
              </w:rPr>
              <w:t>veikšanai, pastāvīgās uzturēšanā</w:t>
            </w:r>
            <w:r w:rsidRPr="00686883">
              <w:rPr>
                <w:sz w:val="28"/>
                <w:lang w:val="lv-LV"/>
              </w:rPr>
              <w:t>s atļaujas saņemšanai un Eiropas Kopienas pastāvīgā iedzīvotāja statusa iegūšanai</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satura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Klimata pārmaiņu instrumenta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Eiropas Reģionālās attīstības fonda (ERAF) projektu īstenošanu izglītības un zinātnes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Eiropas Sociālā fonda (ESF) projektu īstenošanu izglītības un zinātnes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plāno un uzrauga ES 3.mērķa programmas </w:t>
            </w:r>
            <w:r>
              <w:rPr>
                <w:sz w:val="28"/>
                <w:lang w:val="lv-LV"/>
              </w:rPr>
              <w:t>"</w:t>
            </w:r>
            <w:r w:rsidRPr="00686883">
              <w:rPr>
                <w:sz w:val="28"/>
                <w:lang w:val="lv-LV"/>
              </w:rPr>
              <w:t>Eiropas teritoriālā sadarbība</w:t>
            </w:r>
            <w:r>
              <w:rPr>
                <w:sz w:val="28"/>
                <w:lang w:val="lv-LV"/>
              </w:rPr>
              <w:t>"</w:t>
            </w:r>
            <w:r w:rsidRPr="00686883">
              <w:rPr>
                <w:sz w:val="28"/>
                <w:lang w:val="lv-LV"/>
              </w:rPr>
              <w:t xml:space="preserve"> projektu īstenošanu izglītības un zinātnes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plāno, vada un uzrauga ES struktūrfondus kā ES struktūrfondu atbildīgā iestāde</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un uzrauga Eiropas Savienības programmas izglītības, zinātnes un jaunatnes jomā un īsteno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jauniešu prasmju un zināšanu apgūšanas procesu un sniedz IZM atbalstu pasākumu īstenošanā jaunatnes politikas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Jaunatnes starptautisko programmu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1552</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koordinē un vada jauniešu neformālo izglītību, jaunatnes brīvprātīgo darbu un jaunatnes informācijas programmas</w:t>
            </w:r>
            <w:r>
              <w:rPr>
                <w:sz w:val="28"/>
                <w:lang w:val="lv-LV"/>
              </w:rPr>
              <w:t xml:space="preserve"> </w:t>
            </w:r>
            <w:r w:rsidRPr="00686883">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Jaunatnes starptautisko programmu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starptautiskās sadarbības projektus un ES politikas iniciatīvas Latvijā izglītības jomā</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1554</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koordi</w:t>
            </w:r>
            <w:r>
              <w:rPr>
                <w:sz w:val="28"/>
                <w:lang w:val="lv-LV"/>
              </w:rPr>
              <w:t>nē un uzrauga EEZ/NO un Šveices–</w:t>
            </w:r>
            <w:r w:rsidRPr="00686883">
              <w:rPr>
                <w:sz w:val="28"/>
                <w:lang w:val="lv-LV"/>
              </w:rPr>
              <w:t>Latvijas sadarbības programmu grantu shēmas izg</w:t>
            </w:r>
            <w:r>
              <w:rPr>
                <w:sz w:val="28"/>
                <w:lang w:val="lv-LV"/>
              </w:rPr>
              <w:t>lītības un zinātnes jomā, t.sk.</w:t>
            </w:r>
            <w:r w:rsidRPr="00686883">
              <w:rPr>
                <w:sz w:val="28"/>
                <w:lang w:val="lv-LV"/>
              </w:rPr>
              <w:t xml:space="preserve"> īsteno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 xml:space="preserve">Izglītības un zinātnes ministrija </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vada un finansē Latvijas dalību Ziemeļvalstu Ministru Padomes izglītības sadarbības programmā </w:t>
            </w:r>
            <w:r w:rsidRPr="006E4A87">
              <w:rPr>
                <w:i/>
                <w:sz w:val="28"/>
                <w:lang w:val="lv-LV"/>
              </w:rPr>
              <w:t>Nordplus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Izglītības un zinātnes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1556</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administrē un uzrauga ES struktūrfondus kā ES struktūrfondu sadarbības iestāde</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ievieš un uzrauga ES programmas un projektus, </w:t>
            </w:r>
            <w:r>
              <w:rPr>
                <w:sz w:val="28"/>
                <w:lang w:val="lv-LV"/>
              </w:rPr>
              <w:t>t.sk.</w:t>
            </w:r>
            <w:r w:rsidRPr="00686883">
              <w:rPr>
                <w:sz w:val="28"/>
                <w:lang w:val="lv-LV"/>
              </w:rPr>
              <w:t xml:space="preserve"> nodrošinot Latvijas dalību </w:t>
            </w:r>
            <w:r w:rsidRPr="006E4A87">
              <w:rPr>
                <w:i/>
                <w:sz w:val="28"/>
                <w:lang w:val="lv-LV"/>
              </w:rPr>
              <w:t>Euroguidance</w:t>
            </w:r>
            <w:r w:rsidRPr="00686883">
              <w:rPr>
                <w:sz w:val="28"/>
                <w:lang w:val="lv-LV"/>
              </w:rPr>
              <w:t xml:space="preserve"> un </w:t>
            </w:r>
            <w:r w:rsidRPr="006E4A87">
              <w:rPr>
                <w:i/>
                <w:sz w:val="28"/>
                <w:lang w:val="lv-LV"/>
              </w:rPr>
              <w:t>Eurydice</w:t>
            </w:r>
            <w:r w:rsidRPr="00686883">
              <w:rPr>
                <w:sz w:val="28"/>
                <w:lang w:val="lv-LV"/>
              </w:rPr>
              <w:t xml:space="preserve"> tīklos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īsteno Latvijas un Šveices sadarbības programmas grantu shēmas un EEZ/NO grantu shēmas un projektus izglītības un zinātnes jomā</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 xml:space="preserve">īsteno Ziemeļvalstu Ministru Padomes izglītības sadarbības programmu </w:t>
            </w:r>
            <w:r w:rsidRPr="006E4A87">
              <w:rPr>
                <w:i/>
                <w:sz w:val="28"/>
                <w:lang w:val="lv-LV"/>
              </w:rPr>
              <w:t>Nordplus</w:t>
            </w:r>
            <w:r w:rsidRPr="00686883">
              <w:rPr>
                <w:sz w:val="28"/>
                <w:lang w:val="lv-LV"/>
              </w:rPr>
              <w:t xml:space="preserve"> un projektus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1560</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b/>
                <w:sz w:val="28"/>
                <w:lang w:val="lv-LV"/>
              </w:rPr>
            </w:pPr>
            <w:r w:rsidRPr="00686883">
              <w:rPr>
                <w:b/>
                <w:bCs/>
                <w:color w:val="000000"/>
                <w:sz w:val="28"/>
                <w:szCs w:val="24"/>
                <w:lang w:val="lv-LV" w:eastAsia="lv-LV"/>
              </w:rPr>
              <w:t>finansē Eiropas Savienības mūžizglītības projektus, īsteno star</w:t>
            </w:r>
            <w:r>
              <w:rPr>
                <w:b/>
                <w:bCs/>
                <w:color w:val="000000"/>
                <w:sz w:val="28"/>
                <w:szCs w:val="24"/>
                <w:lang w:val="lv-LV" w:eastAsia="lv-LV"/>
              </w:rPr>
              <w:t>ptautiskās sadarbības projektus</w:t>
            </w:r>
            <w:r w:rsidRPr="00686883">
              <w:rPr>
                <w:b/>
                <w:bCs/>
                <w:color w:val="000000"/>
                <w:sz w:val="28"/>
                <w:szCs w:val="24"/>
                <w:lang w:val="lv-LV" w:eastAsia="lv-LV"/>
              </w:rPr>
              <w:t xml:space="preserve"> un pasākumus un projektus ES politikas iniciatīvu ieviešanai</w:t>
            </w:r>
            <w:r>
              <w:rPr>
                <w:b/>
                <w:bCs/>
                <w:color w:val="000000"/>
                <w:sz w:val="28"/>
                <w:szCs w:val="24"/>
                <w:lang w:val="lv-LV" w:eastAsia="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center"/>
              <w:rPr>
                <w:sz w:val="28"/>
                <w:lang w:val="lv-LV"/>
              </w:rPr>
            </w:pPr>
            <w:r w:rsidRPr="00686883">
              <w:rPr>
                <w:sz w:val="28"/>
                <w:lang w:val="lv-LV"/>
              </w:rPr>
              <w:t>1561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jc w:val="left"/>
              <w:rPr>
                <w:sz w:val="28"/>
                <w:lang w:val="lv-LV"/>
              </w:rPr>
            </w:pPr>
            <w:r w:rsidRPr="00686883">
              <w:rPr>
                <w:sz w:val="28"/>
                <w:lang w:val="lv-LV"/>
              </w:rPr>
              <w:t>finansē Eiropas Sociālā fonda (ESF) un Eiropas Reģionālās attīstības fonda (ERAF) projektus un administrē atmaksas</w:t>
            </w:r>
            <w:r>
              <w:rPr>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sz w:val="28"/>
                <w:lang w:val="lv-LV"/>
              </w:rPr>
            </w:pPr>
            <w:r w:rsidRPr="00686883">
              <w:rPr>
                <w:sz w:val="28"/>
                <w:lang w:val="lv-LV"/>
              </w:rPr>
              <w:t>Valsts izglītības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jc w:val="left"/>
              <w:rPr>
                <w:color w:val="000000"/>
                <w:sz w:val="28"/>
                <w:lang w:val="lv-LV"/>
              </w:rPr>
            </w:pPr>
            <w:r w:rsidRPr="00686883">
              <w:rPr>
                <w:color w:val="000000"/>
                <w:sz w:val="28"/>
                <w:lang w:val="lv-LV"/>
              </w:rPr>
              <w:t>Izglītības un zinātnes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augstāko izglītību lauksaimniecības, veterinārmedicīnas, pārtikas, inženierzinātņu, mežu un lauku sociāli ekonomisko zinātņu, kā arī ar šīm nozarēm saistītās informācija</w:t>
            </w:r>
            <w:r>
              <w:rPr>
                <w:sz w:val="28"/>
                <w:lang w:val="lv-LV" w:bidi="hi-IN"/>
              </w:rPr>
              <w:t>s un komunikācijas tehnoloģijas</w:t>
            </w:r>
            <w:r w:rsidRPr="00686883">
              <w:rPr>
                <w:sz w:val="28"/>
                <w:lang w:val="lv-LV" w:bidi="hi-IN"/>
              </w:rPr>
              <w:t xml:space="preserve"> un vides apsaimniekošanas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Lauksaimniecības universitāte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lauksaimniecības produktu tirgus un cenu informācijas sistēmas (TICIS) un lauku saimniecību uzskaites datu tīkla (SUDAT) darbību, kā arī sagatavo lauksaimniecības ekonomisko kopaprēķinu (LEK)</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valsts agrārās ekonomikas institūts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un uzrauga valsts atbalstu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mežu attīstībai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biodegvielas ražošanas veicināšanai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un uzrauga ES atbalstu lauksaimniecībā, mežsaimniecībā, zivsaimniecībā un lauku attīstībā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lauksaimniecībai un lauku attīstībai (subsīdijas)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zivju resursu attīstībai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uzkrājumus Riska fondā no lauksaimnieku iemaksām, kas mazinātu negaidītu dabas apstākļu nelabvēlīgu ietekmi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Lauku atbalsta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zivju resursu izpēti, izmantošanas novērtēšanu un atražošanu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Pārtikas drošības, dzīvnieku veselības un vides zinātniskais institūts </w:t>
            </w:r>
            <w:r>
              <w:rPr>
                <w:sz w:val="28"/>
                <w:lang w:val="lv-LV" w:bidi="hi-IN"/>
              </w:rPr>
              <w:t>"</w:t>
            </w:r>
            <w:r w:rsidRPr="00686883">
              <w:rPr>
                <w:sz w:val="28"/>
                <w:lang w:val="lv-LV" w:bidi="hi-IN"/>
              </w:rPr>
              <w:t>BIOR</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operatīvu laboratorisko diagnostiku un identifikāciju dzīvni</w:t>
            </w:r>
            <w:r>
              <w:rPr>
                <w:sz w:val="28"/>
                <w:lang w:val="lv-LV" w:bidi="hi-IN"/>
              </w:rPr>
              <w:t>eku bīstamo infekcijas slimību –</w:t>
            </w:r>
            <w:r w:rsidRPr="00686883">
              <w:rPr>
                <w:sz w:val="28"/>
                <w:lang w:val="lv-LV" w:bidi="hi-IN"/>
              </w:rPr>
              <w:t xml:space="preserve"> epizootiju uzliesmojumu un bioterorisma aizdomu gadījumos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Pārtikas drošības, dzīvnieku veselības un vides zinātniskais institūts </w:t>
            </w:r>
            <w:r>
              <w:rPr>
                <w:sz w:val="28"/>
                <w:lang w:val="lv-LV" w:bidi="hi-IN"/>
              </w:rPr>
              <w:t>"</w:t>
            </w:r>
            <w:r w:rsidRPr="00686883">
              <w:rPr>
                <w:sz w:val="28"/>
                <w:lang w:val="lv-LV" w:bidi="hi-IN"/>
              </w:rPr>
              <w:t>BIOR</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laboratoriskos izmeklējumus, pārtikas, veterinārmedicīnas, dzīvnieku barības, ūdens, vides jomā un nodrošina references laboratorijas funkciju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Pārtikas drošības, dzīvnieku veselības un vides zinātniskais institūts </w:t>
            </w:r>
            <w:r>
              <w:rPr>
                <w:sz w:val="28"/>
                <w:lang w:val="lv-LV" w:bidi="hi-IN"/>
              </w:rPr>
              <w:t>"</w:t>
            </w:r>
            <w:r w:rsidRPr="00686883">
              <w:rPr>
                <w:sz w:val="28"/>
                <w:lang w:val="lv-LV" w:bidi="hi-IN"/>
              </w:rPr>
              <w:t>BIOR</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pārtikas apriti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Pārtikas un veterinārais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veterināro prasību ievērošanu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Pārtikas un veterinārais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pārtikas un nepārtikas preču veterināro un fitosanitāro prasību ievērošanu uz Latvijas robežas, brīvajās zonās un muitas noliktavās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Pārtikas un veterinārais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apkopo un analizē informāciju, kas ir nepieciešama lauku attīstībai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Latvijas Lauku konsultāciju un izglītības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garantē lauku uzņēmēju īstermiņa un ilgtermiņa kredītus atbilstoši nozares vajadzībām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Lauku attīstības fonds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uztur valsts un valsts nozīmes meliorācijas sistēmas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Zemkopības ministrijas nekustamie īpašumi</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sertificē lauksaimniecības, mežsaimniecības tehniku, kā arī novērtē bioloģiskās lauksaimniecības uzņēmumus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SIA “Sertifikācijas un testēšanas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augu veselību un apriti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augu aizsardzības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traktortehnikas tehnisko stāvokli, traktortehnikas tirgotāju, mācību iestāžu, vadītāju (operatoru) atestāciju, kā arī reģistrē traktortehniku un tās vadītājus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Valsts tehniskās uzraudzības aģentūra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krāj, saglabā un eksponē muzeja krājumu Latvijas lauksaimniecības muzejā un K.Ulmaņa piemiņas muzejā </w:t>
            </w:r>
            <w:r>
              <w:rPr>
                <w:sz w:val="28"/>
                <w:lang w:val="lv-LV" w:bidi="hi-IN"/>
              </w:rPr>
              <w:t>"</w:t>
            </w:r>
            <w:r w:rsidRPr="00686883">
              <w:rPr>
                <w:sz w:val="28"/>
                <w:lang w:val="lv-LV" w:bidi="hi-IN"/>
              </w:rPr>
              <w:t>Pikšas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Valsts tehniskās uzraudzības aģentūra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uztur vienotu informācijas datu</w:t>
            </w:r>
            <w:r w:rsidRPr="00686883">
              <w:rPr>
                <w:sz w:val="28"/>
                <w:lang w:val="lv-LV" w:bidi="hi-IN"/>
              </w:rPr>
              <w:t>bāzi dzīvnieku un lopkopības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aģentūras </w:t>
            </w:r>
            <w:r>
              <w:rPr>
                <w:sz w:val="28"/>
                <w:lang w:val="lv-LV" w:bidi="hi-IN"/>
              </w:rPr>
              <w:t>"</w:t>
            </w:r>
            <w:r w:rsidRPr="00686883">
              <w:rPr>
                <w:sz w:val="28"/>
                <w:lang w:val="lv-LV" w:bidi="hi-IN"/>
              </w:rPr>
              <w:t>Lauksaimniecības datu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meža ugunsdrošības pasākumus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meža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valsts zinātniskās izpētes mežus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meža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meža resursus valstī</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meža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E4A8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w:t>
            </w:r>
            <w:r>
              <w:rPr>
                <w:sz w:val="28"/>
                <w:lang w:val="lv-LV" w:bidi="hi-IN"/>
              </w:rPr>
              <w:t>āno un uzrauga ES fondus, t.sk.</w:t>
            </w:r>
            <w:r w:rsidRPr="00686883">
              <w:rPr>
                <w:sz w:val="28"/>
                <w:lang w:val="lv-LV" w:bidi="hi-IN"/>
              </w:rPr>
              <w:t xml:space="preserve"> nodrošina vadošās iestādes, kompetentās iestādes un sertifikācijas iestādes darbību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medību saimniecību un mežu zinātnes attīstībai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koordinē un uzrauga starptautisko sadarbību </w:t>
            </w:r>
            <w:r w:rsidRPr="00156C80">
              <w:rPr>
                <w:b/>
                <w:sz w:val="28"/>
                <w:lang w:val="lv-LV" w:bidi="hi-IN"/>
              </w:rPr>
              <w:t>lauksaimniecības</w:t>
            </w:r>
            <w:r>
              <w:rPr>
                <w:b/>
                <w:sz w:val="28"/>
                <w:lang w:val="lv-LV" w:bidi="hi-IN"/>
              </w:rPr>
              <w:t>, ziv</w:t>
            </w:r>
            <w:r w:rsidRPr="00156C80">
              <w:rPr>
                <w:b/>
                <w:sz w:val="28"/>
                <w:lang w:val="lv-LV" w:bidi="hi-IN"/>
              </w:rPr>
              <w:t>saimniecības un me</w:t>
            </w:r>
            <w:r>
              <w:rPr>
                <w:b/>
                <w:sz w:val="28"/>
                <w:lang w:val="lv-LV" w:bidi="hi-IN"/>
              </w:rPr>
              <w:t>ž</w:t>
            </w:r>
            <w:r w:rsidRPr="00156C80">
              <w:rPr>
                <w:b/>
                <w:sz w:val="28"/>
                <w:lang w:val="lv-LV" w:bidi="hi-IN"/>
              </w:rPr>
              <w:t>a</w:t>
            </w:r>
            <w:r>
              <w:rPr>
                <w:b/>
                <w:sz w:val="28"/>
                <w:lang w:val="lv-LV" w:bidi="hi-IN"/>
              </w:rPr>
              <w:t xml:space="preserve"> nozares</w:t>
            </w:r>
            <w:r w:rsidRPr="00686883">
              <w:rPr>
                <w:sz w:val="28"/>
                <w:lang w:val="lv-LV" w:bidi="hi-IN"/>
              </w:rPr>
              <w:t xml:space="preserve">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koordinē politiku lauksaimniecības, zivsaimniecības un meža nozares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uztur uz klientu vērstas pakalpojumu sniegšanas sistēmu Zemkopības ministrijā un tās padotības iestādēs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lauku attīstības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1665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veido politiku pārtikas </w:t>
            </w:r>
            <w:r w:rsidRPr="00156C80">
              <w:rPr>
                <w:b/>
                <w:sz w:val="28"/>
                <w:lang w:val="lv-LV" w:bidi="hi-IN"/>
              </w:rPr>
              <w:t xml:space="preserve">ražošanas </w:t>
            </w:r>
            <w:r w:rsidRPr="00686883">
              <w:rPr>
                <w:sz w:val="28"/>
                <w:lang w:val="lv-LV" w:bidi="hi-IN"/>
              </w:rPr>
              <w:t>un tās kvalitātes uzraudzības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Zemkopības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novērš IT drošības incidentus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Universitātes Matemātikas un informātikas institūts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uztur un atjauno pašvaldību ceļus, ielas un laukumus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Pašvaldības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sabiedriskā transporta pakalpojumus reģionāl</w:t>
            </w:r>
            <w:r>
              <w:rPr>
                <w:sz w:val="28"/>
                <w:lang w:val="lv-LV" w:bidi="hi-IN"/>
              </w:rPr>
              <w:t>aj</w:t>
            </w:r>
            <w:r w:rsidRPr="00686883">
              <w:rPr>
                <w:sz w:val="28"/>
                <w:lang w:val="lv-LV" w:bidi="hi-IN"/>
              </w:rPr>
              <w:t>os starppilsētu nozīmes maršrutos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Pārvadātāji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elektronisko sakaru un pasta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starpnozaru politiku transporta un sakaru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sauszemes transporta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gaisa transporta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jūras transporta drošības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tranzīta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ES finansētos projektus transporta un sakaru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starptautisko sadarbību transporta un sakaru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valsts kapitāla daļas valsts kapitālsabiedrībās, kurās Satiksmes ministrija ir kapitāldaļu turētāja</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dalības maksājumus transporta un sakaru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transporta un sakaru drošības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rPr>
              <w:t>izmeklē civilās aviācijas nelaimes gadījumus un nopietnus incidentus, smagas dzelzceļa avārijas un nopietnus negadījumus, kā arī jūras negadījumus un incidentus</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Transporta nelaimes gadījumu un incidentu izmeklēšanas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transportlīdzekļu tehnisko stāvokli un transportlīdzekļu vadītāju braukšanas prasmes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Ceļu satiksmes drošības direkcija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uztur un atjauno valsts autoceļus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Autoceļu uzturētājs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ostu iekārtas un hidrotehniskās būves, kuģus un jūrniekus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Jūras administrācija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vāc un uzglabā informāciju hidrogrāfiskajā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Jūras administrācija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piegādā abonētos preses izdevumus visā Latvijas teritorijā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Pasts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elektronisko plašsaziņas līdzekļu radio un televīzijas programmu izplatīšanu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Valsts radio un televīzijas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nodrošina drošības un glābšanas pasākumu kompleksu lidostā </w:t>
            </w:r>
            <w:r>
              <w:rPr>
                <w:sz w:val="28"/>
                <w:lang w:val="lv-LV" w:bidi="hi-IN"/>
              </w:rPr>
              <w:t>"</w:t>
            </w:r>
            <w:r w:rsidRPr="00686883">
              <w:rPr>
                <w:sz w:val="28"/>
                <w:lang w:val="lv-LV" w:bidi="hi-IN"/>
              </w:rPr>
              <w:t>Rīga</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 xml:space="preserve">Starptautiskā lidosta </w:t>
            </w:r>
            <w:r>
              <w:rPr>
                <w:sz w:val="28"/>
                <w:lang w:val="lv-LV" w:bidi="hi-IN"/>
              </w:rPr>
              <w:t>"</w:t>
            </w:r>
            <w:r w:rsidRPr="00686883">
              <w:rPr>
                <w:sz w:val="28"/>
                <w:lang w:val="lv-LV" w:bidi="hi-IN"/>
              </w:rPr>
              <w:t>Rīga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un nodrošina valsts autoceļu uzturēšanu un atjaunošanu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Latvijas Valsts ceļi</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un uzrauga sabiedriskā transporta pakalpojumus reģionāl</w:t>
            </w:r>
            <w:r>
              <w:rPr>
                <w:sz w:val="28"/>
                <w:lang w:val="lv-LV" w:bidi="hi-IN"/>
              </w:rPr>
              <w:t>aj</w:t>
            </w:r>
            <w:r w:rsidRPr="00686883">
              <w:rPr>
                <w:sz w:val="28"/>
                <w:lang w:val="lv-LV" w:bidi="hi-IN"/>
              </w:rPr>
              <w:t>os starppilsētu nozīmes maršrutos un daļēji pilsētās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Autotransporta direkcija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75704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dzelzceļa pārvad</w:t>
            </w:r>
            <w:r>
              <w:rPr>
                <w:sz w:val="28"/>
                <w:lang w:val="lv-LV" w:bidi="hi-IN"/>
              </w:rPr>
              <w:t>ātājus un infrastruktūru, t.sk.</w:t>
            </w:r>
            <w:r w:rsidRPr="00686883">
              <w:rPr>
                <w:sz w:val="28"/>
                <w:lang w:val="lv-LV" w:bidi="hi-IN"/>
              </w:rPr>
              <w:t xml:space="preserve"> izsniedzot licences kravu pārvadājumu veikšanai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dzelzceļa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75704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1753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color w:val="000000"/>
                <w:sz w:val="28"/>
                <w:szCs w:val="24"/>
                <w:lang w:val="lv-LV"/>
              </w:rPr>
              <w:t>uzrauga un kontrolē dzelzceļa eksp</w:t>
            </w:r>
            <w:r>
              <w:rPr>
                <w:b/>
                <w:color w:val="000000"/>
                <w:sz w:val="28"/>
                <w:szCs w:val="24"/>
                <w:lang w:val="lv-LV"/>
              </w:rPr>
              <w:t>luatāciju un tās drošību, t.sk.</w:t>
            </w:r>
            <w:r w:rsidRPr="00686883">
              <w:rPr>
                <w:b/>
                <w:color w:val="000000"/>
                <w:sz w:val="28"/>
                <w:szCs w:val="24"/>
                <w:lang w:val="lv-LV"/>
              </w:rPr>
              <w:t xml:space="preserve"> izsniedzot drošības un kompetences sertifikātus un apliecības, izdodot ekspluatācijas atļaujas</w:t>
            </w:r>
            <w:r>
              <w:rPr>
                <w:b/>
                <w:color w:val="000000"/>
                <w:sz w:val="28"/>
                <w:szCs w:val="24"/>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dzelzceļa tehniskā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Satiksmes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sociālās aprūpes un sociālās rehabilitācijas pakalpojumus normatīvos aktos definētam personu lokam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5 sociālās aprūpes centri, juridiskas personas, NVO</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darba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sociālās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bērnu un ģimenes tiesību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personu ar invaliditāti vienlīdzīgu iespēju un dzimumu līdztiesības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starptautisko sadarbību labklājības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Eiropas sociālā fonda (ESF) un Eiropas reģionālā attīstības fonda (ERAF) projektus nodarbinātības un sociālās iekļautības veicināšanas jomās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pakalpojumus, kas saistīti ar adopciju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politikas veidošanu sociālās aizsardzības, bērnu un ģimenes tiesību, darba, personu ar invaliditāti vienlīdzīgu iespēju un dzimumu līdztiesības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maksājumus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Nodarbinātības valsts aģentūra, Valsts darba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sociālās rehabilitācijas pakalpojumus normatīvajos aktos definētam personu lokam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Bērnu fonds, Latvijas Neredzīgo biedrība, Latvijas Nedzirdīgo savienība, juridiskas personas, NVO</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pakalpojumus bezdarba samazināšanas un bezdarbnieku, darba meklētāju un bezdarba riskam pakļauto personu atbalsta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Nodarbinātības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bidi="hi-IN"/>
              </w:rPr>
              <w:t>administrē Eiropas Sociālā fonda (ESF) apakšaktivitātes nodarbinātības un sociālās iekļautības veicināšanas jomās</w:t>
            </w:r>
            <w:r>
              <w:rPr>
                <w:b/>
                <w:sz w:val="28"/>
                <w:szCs w:val="24"/>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Nodarbinātības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Eiropas sociālā fonda (ESF) projektus nodarbinātības un sociālās iekļautības veicināšanas jomās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Nodarbinātības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atbalsta aktivitātes aktīvās darba tirgus politikas pasākumu ietvaros (bezdarbnieku, darba meklētāju apmācību un nodarbinātības pakalpojumi; nodarbināto personu apmācību pasākumi)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Nodarbinātības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alternatīvos sociālās aprūpes un sociālās rehabilitācijas pakalpojumus personām ar garīga rakstura traucējumiem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Pašvaldības, NVO</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bidi="hi-IN"/>
              </w:rPr>
              <w:t xml:space="preserve">sniedz profesionālās rehabilitācijas pakalpojumus </w:t>
            </w:r>
            <w:r w:rsidRPr="00686883">
              <w:rPr>
                <w:b/>
                <w:sz w:val="28"/>
                <w:szCs w:val="24"/>
                <w:lang w:val="lv-LV"/>
              </w:rPr>
              <w:t>normatīvajos aktos definētam personu lokam</w:t>
            </w:r>
            <w:r>
              <w:rPr>
                <w:b/>
                <w:sz w:val="28"/>
                <w:szCs w:val="24"/>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Sociālās integrācijas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bidi="hi-IN"/>
              </w:rPr>
              <w:t>sniedz sociālās rehabilitācijas pakalpojumus normatīvajos aktos definētam personu lokam, pielietojot ārstniecību</w:t>
            </w:r>
            <w:r>
              <w:rPr>
                <w:b/>
                <w:sz w:val="28"/>
                <w:szCs w:val="24"/>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Sociālās integrācijas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tehniskos palīglīdzekļus iedzīvotājiem atbilstoši funkcionālo traucējumu un anatomisko defektu veidam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 xml:space="preserve">NRC </w:t>
            </w:r>
            <w:r>
              <w:rPr>
                <w:sz w:val="28"/>
                <w:lang w:val="lv-LV" w:bidi="hi-IN"/>
              </w:rPr>
              <w:t>"</w:t>
            </w:r>
            <w:r w:rsidRPr="00686883">
              <w:rPr>
                <w:sz w:val="28"/>
                <w:lang w:val="lv-LV" w:bidi="hi-IN"/>
              </w:rPr>
              <w:t>Vaivari</w:t>
            </w:r>
            <w:r>
              <w:rPr>
                <w:sz w:val="28"/>
                <w:lang w:val="lv-LV" w:bidi="hi-IN"/>
              </w:rPr>
              <w:t>"</w:t>
            </w:r>
            <w:r w:rsidRPr="00686883">
              <w:rPr>
                <w:sz w:val="28"/>
                <w:lang w:val="lv-LV" w:bidi="hi-IN"/>
              </w:rPr>
              <w:t>, Latvijas Neredzīgo biedrība, Latvijas Nedzirdīgo biedrība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normatīvo aktu ievērošanu bērnu tiesību aizsardzības jomā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bērnu tiesību aizsardzības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aktivitātes bērnu un ģimeņu stāvokļa uzlabošanai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bērnu tiesību aizsardzības inspekcija, pašvaldības, juridiskas personas, NVO</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darba tiesisko attiecību un darba aizsardzības normatīvo aktu prasību ievērošanu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darba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pakalpojumus valsts sociālās apdrošināšanas pensiju, pabalstu, atlīdzību, valsts izdienas pensiju un valsts sociālo pabalstu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sociālos pabalstus un valsts izdienas pensijas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pensijas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atbalstu sociālajai apdrošināšanai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nodarbinātības pabalstus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valsts pensiju speciālajam budžetam nodotās valsts kapitāla daļas kapitālsabiedrībās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informācijas un sakaru sistēmas darbības nodrošināšanas pakalpojumus IS atbalsta jomā Labklājības ministrijai un tās padotības iestādēm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invaliditātes, maternitātes un slimības pabalstus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valsts fondēto pensiju shēmu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darba negadījumu pabalstus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sociālās apdrošināšanas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1865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invaliditātes ekspertīzi, izvērtējot funkcionēšanas ierobežojumu pakāpi un nosakot darbspēju zaudējumu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un darbspēju ekspertīzes ārstu valsts komisija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Labklājības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personas datu aizsardzības ievērošanu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Datu valsts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izpilda ar brīvības atņemšanu saistītus kriminālsodus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Ieslodzījuma vietu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izpilda drošības līdzekli –</w:t>
            </w:r>
            <w:r w:rsidRPr="00686883">
              <w:rPr>
                <w:sz w:val="28"/>
                <w:lang w:val="lv-LV" w:bidi="hi-IN"/>
              </w:rPr>
              <w:t xml:space="preserve"> apcietinājums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Ieslodzījuma vietu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līdzekļus, kas paredzēti valsts nodrošinātai juridiskajai palīdzībai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Juridiskās palīdzības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līdzekļus, kas paredzēti valsts kompensācijām cietušajiem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Juridiskās palīdzības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rPr>
              <w:t>veic izlūkošanu, pretizlūkošanu, klasificētas informācijas aizsardzību</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Satversmes aizsardzības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75704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p</w:t>
            </w:r>
            <w:r>
              <w:rPr>
                <w:sz w:val="28"/>
                <w:lang w:val="lv-LV" w:bidi="hi-IN"/>
              </w:rPr>
              <w:t>olitiku tiesību sistēmas, t.sk.</w:t>
            </w:r>
            <w:r w:rsidRPr="00686883">
              <w:rPr>
                <w:sz w:val="28"/>
                <w:lang w:val="lv-LV" w:bidi="hi-IN"/>
              </w:rPr>
              <w:t xml:space="preserve"> valststiesību, civiltiesību, krimināltiesību un starptautisko tiesību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politiku tiesu sistēmas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Norvēģijas valdības divpusējā finanšu instrumenta projektus tieslietu un iekšlietu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zaudējumu atlīdzības izmaksu fiziskajām personām, kurām tie radušies izziņas iestādes, prokuratūras vai tiesas nelikumīgas vai nepamatotas rīcības rezultātā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aizsargā darbinieku intereses viņu darba devēju maksātnespējas procesā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Maksātnespējas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maksātnespējas procesus un tiesiskās aizsardzības procesus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Maksātnespējas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aizsargā rūpniecisko īpašumu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Patentu 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rPr>
              <w:t>organizē un nodrošina rajonu (pilsētu) tiesu un zemesgrāmatu nodaļu, administratīvo rajonu tiesu, apgabaltiesu un administratīvo apgabaltiesu darbu</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Tiesu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atbalstu politiski represētajiem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valsts nozīmes pasākumu starptautiskas nozīmes svētvietā Aglonā norises nodrošināšanu atbilstoši obligātajiem drošības pasākumiem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izpildu darbību veikšanu lietās, kurās piedzinējs ir atbrīvots no sprieduma izpildes izdevumu samaksas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rPr>
              <w:t>administrē uzturlīdzekļu garantiju fonda līdzekļus, tos izmaksājot bērniem un regresa kārtībā piedzenot no parādniekiem, kā arī veicot centrālās iestādes uzdevumus pārrobežu uzturlīdzekļu piedziņas lietās (saņemot, pārsūtot pieteikumus, sniedzot juridisko palīdzību)</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Uzturlīdzekļu garantiju fonda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bidi="hi-IN"/>
              </w:rPr>
              <w:t>reģistrē un aktualizē informāciju par tiesību subjektiem un juridiskajiem faktiem</w:t>
            </w:r>
            <w:r>
              <w:rPr>
                <w:b/>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Uzņēmumu reģistrs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ar brīvības atņemšanu nesaistītu kriminālsodu izpildi (izņemot naudas sodu)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probācijas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tiesu ekspertīzes tiesas, prokuratūras, izmeklēšanas iestāžu un privātu vai juridisku personu uzdevumā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tiesu ekspertīžu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tulkošanas metodoloģiju un terminoloģiju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valodas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lang w:val="lv-LV"/>
              </w:rPr>
              <w:t>kontrolē Valsts valodas likuma ievērošanu</w:t>
            </w:r>
            <w:r>
              <w:rPr>
                <w:b/>
                <w:sz w:val="28"/>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valodas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reģistrē un aktualizē datus par kadastra objektiem un subjektiem, adresācijas objektiem, apgrūtinātajām teritorijām un to izraisošiem objektiem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zemes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zemes reformu lauku apvidos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zemes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757048"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1951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publicē un sistematizē val</w:t>
            </w:r>
            <w:r>
              <w:rPr>
                <w:sz w:val="28"/>
                <w:lang w:val="lv-LV" w:bidi="hi-IN"/>
              </w:rPr>
              <w:t>sts oficiālo informāciju, t.sk.</w:t>
            </w:r>
            <w:r w:rsidRPr="00686883">
              <w:rPr>
                <w:sz w:val="28"/>
                <w:lang w:val="lv-LV" w:bidi="hi-IN"/>
              </w:rPr>
              <w:t xml:space="preserve"> konsolidē tiesību aktus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Latvijas vēstnesis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Tieslietu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valsts dabas aizsardzības politiku, t.sk., sugu un biotopu aizsardzības jomā, informē un izglīto sabiedrību par dabas vērtībām, dabas aizsardzības jautājumiem un īpaši aizsargājamām dabas teritorijām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Dabas aizsardzības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apsaimnieko īpašumus īpaši aizsargājamās dabas teritorijās, kas atrodas Vides aizsardzības un reģionālās attīstības ministrijas valdījumā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Dabas aizsardzības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administrē kompensācijas </w:t>
            </w:r>
            <w:r>
              <w:rPr>
                <w:sz w:val="28"/>
                <w:lang w:val="lv-LV" w:bidi="hi-IN"/>
              </w:rPr>
              <w:t xml:space="preserve">par </w:t>
            </w:r>
            <w:r w:rsidRPr="00686883">
              <w:rPr>
                <w:sz w:val="28"/>
                <w:lang w:val="lv-LV" w:bidi="hi-IN"/>
              </w:rPr>
              <w:t>saimnieciskās darbības ierobežojumu īpaši aizsargājamās dabas teritorijās un mikroliegumos un īpaši aizsargājamo nemedījamo sugu un migrējošo sugu dzīvnieku nodarīto būtisko postījumu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Dabas aizsardzības pārvalde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b/>
                <w:sz w:val="28"/>
                <w:lang w:val="lv-LV" w:bidi="hi-IN"/>
              </w:rPr>
              <w:t>iemaksā finanšu līdzekļus</w:t>
            </w:r>
            <w:r w:rsidRPr="00686883">
              <w:rPr>
                <w:sz w:val="28"/>
                <w:lang w:val="lv-LV" w:bidi="hi-IN"/>
              </w:rPr>
              <w:t xml:space="preserve">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Vides aizsardzības fonda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dokumentē un saglabā Latvijas kultūrvēsturisko mantojumu dabaszinātņu jomā zinātniskajai izpētei, sabiedrības informēšanai un izglītošanai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D</w:t>
            </w:r>
            <w:r w:rsidRPr="00686883">
              <w:rPr>
                <w:sz w:val="28"/>
                <w:lang w:val="lv-LV" w:bidi="hi-IN"/>
              </w:rPr>
              <w:t>abas muzejs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pēta, eksponē un popularizē Latvijā plašākās publiski pieejamās dabaszinātniskās kolekcijas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D</w:t>
            </w:r>
            <w:r w:rsidRPr="00686883">
              <w:rPr>
                <w:sz w:val="28"/>
                <w:lang w:val="lv-LV" w:bidi="hi-IN"/>
              </w:rPr>
              <w:t>abas muzejs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rPr>
              <w:t>finansē pašvaldību starptautisko sadarbību Briselē</w:t>
            </w:r>
            <w:r>
              <w:rPr>
                <w:b/>
                <w:sz w:val="28"/>
                <w:szCs w:val="24"/>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P</w:t>
            </w:r>
            <w:r w:rsidRPr="00686883">
              <w:rPr>
                <w:sz w:val="28"/>
                <w:lang w:val="lv-LV" w:bidi="hi-IN"/>
              </w:rPr>
              <w:t>ašvaldību savienība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plāno un uzrauga attīstību plānošanas reģionā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plānošanas reģioni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plāno un ievieš sabiedriskā transporta pakalpojumus plānošanas reģionā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plānošanas reģioni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informē pašvaldības, fiziskas un juridiskas personas plānošanas reģionā par ES fondu un citu ārvalstu atbalsta instrumentu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plānošanas reģioni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investīciju un projektu portfeli, kas ir iesniegti Latvijas vides aizsardzības fondā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V</w:t>
            </w:r>
            <w:r w:rsidRPr="00686883">
              <w:rPr>
                <w:sz w:val="28"/>
                <w:lang w:val="lv-LV" w:bidi="hi-IN"/>
              </w:rPr>
              <w:t>ides aizsardzības fonda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atbrīvojumus no dabas resursu nodokļa maksāšanas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Latvijas V</w:t>
            </w:r>
            <w:r w:rsidRPr="00686883">
              <w:rPr>
                <w:sz w:val="28"/>
                <w:lang w:val="lv-LV" w:bidi="hi-IN"/>
              </w:rPr>
              <w:t>ides aizsardzības fonda administrācija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302C7B"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saglabā, pēta un selekcionē Latvijas izcelsmes dekoratīvo, pārtikas un mežsaimniecībā nozīmīgo augu šķirņu genofondu, t</w:t>
            </w:r>
            <w:r>
              <w:rPr>
                <w:sz w:val="28"/>
                <w:lang w:val="lv-LV" w:bidi="hi-IN"/>
              </w:rPr>
              <w:t>.sk.</w:t>
            </w:r>
            <w:r w:rsidRPr="00686883">
              <w:rPr>
                <w:sz w:val="28"/>
                <w:lang w:val="lv-LV" w:bidi="hi-IN"/>
              </w:rPr>
              <w:t xml:space="preserve"> aprobē jaunas saimnieciski nozīmīgas augu kultūras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botāniskais dārzs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pēta un saglabā Latvijas un pasaules reto un apdraudēto augu sugu genofondu ārpus dabiskajiem biotopiem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botāniskais dārzs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izglīto un informē sabiedrību, izmantojot zinātniskās institūcijas krājumus un pētījumus, nodrošinot to pieejamību sabiedrībai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botāniskais dārzs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uztur numerācijas datu</w:t>
            </w:r>
            <w:r w:rsidRPr="00686883">
              <w:rPr>
                <w:sz w:val="28"/>
                <w:lang w:val="lv-LV" w:bidi="hi-IN"/>
              </w:rPr>
              <w:t>bāzi par numerācijas lietošanas tiesībām un numura saglabāšanu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akciju sabiedrība </w:t>
            </w:r>
            <w:r>
              <w:rPr>
                <w:sz w:val="28"/>
                <w:lang w:val="lv-LV" w:bidi="hi-IN"/>
              </w:rPr>
              <w:t>"</w:t>
            </w:r>
            <w:r w:rsidRPr="00686883">
              <w:rPr>
                <w:sz w:val="28"/>
                <w:lang w:val="lv-LV" w:bidi="hi-IN"/>
              </w:rPr>
              <w:t>Elektronisko sakaru direkcija</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politiku vides aizsardzības un dabas resursu saglabāšanas un ilgtspējīgas izmantošanas jomā Latvijas teritorijā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Valsts</w:t>
            </w:r>
            <w:r w:rsidRPr="00686883">
              <w:rPr>
                <w:sz w:val="28"/>
                <w:lang w:val="lv-LV" w:bidi="hi-IN"/>
              </w:rPr>
              <w:t xml:space="preserve"> vides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uzrauga un kontrolē radiācijas drošību un kodoldrošību atbilstoši likumam </w:t>
            </w:r>
            <w:r>
              <w:rPr>
                <w:sz w:val="28"/>
                <w:lang w:val="lv-LV" w:bidi="hi-IN"/>
              </w:rPr>
              <w:t>"</w:t>
            </w:r>
            <w:r w:rsidRPr="00686883">
              <w:rPr>
                <w:sz w:val="28"/>
                <w:lang w:val="lv-LV" w:bidi="hi-IN"/>
              </w:rPr>
              <w:t>Par radiācijas drošību un kodoldrošību</w:t>
            </w:r>
            <w:r>
              <w:rPr>
                <w:sz w:val="28"/>
                <w:lang w:val="lv-LV" w:bidi="hi-IN"/>
              </w:rPr>
              <w:t>"</w:t>
            </w:r>
            <w:r w:rsidRPr="00686883">
              <w:rPr>
                <w:sz w:val="28"/>
                <w:lang w:val="lv-LV" w:bidi="hi-IN"/>
              </w:rPr>
              <w:t xml:space="preserve"> un saistīto Ministru kabineta noteikumu regulējumam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Valsts</w:t>
            </w:r>
            <w:r w:rsidRPr="00686883">
              <w:rPr>
                <w:sz w:val="28"/>
                <w:lang w:val="lv-LV" w:bidi="hi-IN"/>
              </w:rPr>
              <w:t xml:space="preserve"> vides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zveju jūrā un iekšējos ūdeņos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Valsts</w:t>
            </w:r>
            <w:r w:rsidRPr="00686883">
              <w:rPr>
                <w:sz w:val="28"/>
                <w:lang w:val="lv-LV" w:bidi="hi-IN"/>
              </w:rPr>
              <w:t xml:space="preserve"> vides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bīstamo un radioaktīvo atkritumu apsaimniekošanu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"Latvijas V</w:t>
            </w:r>
            <w:r w:rsidRPr="00686883">
              <w:rPr>
                <w:sz w:val="28"/>
                <w:lang w:val="lv-LV" w:bidi="hi-IN"/>
              </w:rPr>
              <w:t>ides</w:t>
            </w:r>
            <w:r>
              <w:rPr>
                <w:sz w:val="28"/>
                <w:lang w:val="lv-LV" w:bidi="hi-IN"/>
              </w:rPr>
              <w:t>,</w:t>
            </w:r>
            <w:r w:rsidRPr="00686883">
              <w:rPr>
                <w:sz w:val="28"/>
                <w:lang w:val="lv-LV" w:bidi="hi-IN"/>
              </w:rPr>
              <w:t xml:space="preserve"> ģeoloģijas un meteoroloģijas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vides monitoringu un vides kvalitātes, ģeoloģiskās, hidroloģiskās un meteoroloģiskās informācijas uzkrāšanu, glabāšanu, sistematizāciju un papildināšanu, sniedzot šo informāciju sabiedrībai, valsts un pašvaldību, kā arī Eiropas Savienības institūcijām un starptautiskajām organizācijām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"Latvijas V</w:t>
            </w:r>
            <w:r w:rsidRPr="00686883">
              <w:rPr>
                <w:sz w:val="28"/>
                <w:lang w:val="lv-LV" w:bidi="hi-IN"/>
              </w:rPr>
              <w:t>ides</w:t>
            </w:r>
            <w:r>
              <w:rPr>
                <w:sz w:val="28"/>
                <w:lang w:val="lv-LV" w:bidi="hi-IN"/>
              </w:rPr>
              <w:t>,</w:t>
            </w:r>
            <w:r w:rsidRPr="00686883">
              <w:rPr>
                <w:sz w:val="28"/>
                <w:lang w:val="lv-LV" w:bidi="hi-IN"/>
              </w:rPr>
              <w:t xml:space="preserve"> ģeoloģijas un meteoroloģijas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sagatavo meteoroloģiskās, hidroloģiskās un citas</w:t>
            </w:r>
            <w:r>
              <w:rPr>
                <w:sz w:val="28"/>
                <w:lang w:val="lv-LV" w:bidi="hi-IN"/>
              </w:rPr>
              <w:t xml:space="preserve"> specializētās prognozes, t.sk.</w:t>
            </w:r>
            <w:r w:rsidRPr="00686883">
              <w:rPr>
                <w:sz w:val="28"/>
                <w:lang w:val="lv-LV" w:bidi="hi-IN"/>
              </w:rPr>
              <w:t xml:space="preserve"> informējot sabiedrību par bīstamām meteoroloģisk</w:t>
            </w:r>
            <w:r>
              <w:rPr>
                <w:sz w:val="28"/>
                <w:lang w:val="lv-LV" w:bidi="hi-IN"/>
              </w:rPr>
              <w:t>aj</w:t>
            </w:r>
            <w:r w:rsidRPr="00686883">
              <w:rPr>
                <w:sz w:val="28"/>
                <w:lang w:val="lv-LV" w:bidi="hi-IN"/>
              </w:rPr>
              <w:t>ām un hidroloģisk</w:t>
            </w:r>
            <w:r>
              <w:rPr>
                <w:sz w:val="28"/>
                <w:lang w:val="lv-LV" w:bidi="hi-IN"/>
              </w:rPr>
              <w:t>aj</w:t>
            </w:r>
            <w:r w:rsidRPr="00686883">
              <w:rPr>
                <w:sz w:val="28"/>
                <w:lang w:val="lv-LV" w:bidi="hi-IN"/>
              </w:rPr>
              <w:t>ām parādībām, kā arī par parādībām, kas saistītas ar izmaiņām vides kvalitātē un var izraisīt katastrofas, postījumus un avārijas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SIA </w:t>
            </w:r>
            <w:r>
              <w:rPr>
                <w:sz w:val="28"/>
                <w:lang w:val="lv-LV" w:bidi="hi-IN"/>
              </w:rPr>
              <w:t>"</w:t>
            </w:r>
            <w:r w:rsidRPr="00686883">
              <w:rPr>
                <w:sz w:val="28"/>
                <w:lang w:val="lv-LV" w:bidi="hi-IN"/>
              </w:rPr>
              <w:t>Latvijas vides ģeoloģijas un meteoroloģijas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investīciju un projektu portfeli ES fondu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reģionālas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analizē teritoriju attīstību</w:t>
            </w:r>
            <w:r w:rsidRPr="00686883">
              <w:rPr>
                <w:sz w:val="28"/>
                <w:lang w:val="lv-LV" w:bidi="hi-IN"/>
              </w:rPr>
              <w:t xml:space="preserve"> reģionālās attīstības politikas plānošanas un veidošanas procesa nodrošināšanai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reģionālās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ievieš un nodrošina centralizētus elektroniskās pārvaldes risinājumus valsts pārvaldē un pašvaldībās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reģionālās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ievieš un nodrošina centralizētus elektroniskos iepirkumus valsts pārvaldē un pašvaldībās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reģionālās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ievieš vienas pieturas aģentūras principu valsts un pašvaldību elektronisko pakalpojumu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reģionālās attīstības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dabas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vides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klimata pārmaiņu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valsts attīstības plānošanas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reģionālās attīstības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pašvaldību attīstības un pārraudzības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2167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elektroniskās pārvaldes, informācijas sabiedrības un informācijas tehnoloģiju valsts pārvaldes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2169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Eiropas Savienības un starptautisko sadarbību vides aizsardzības, reģionālās attīstības, elektroniskās pārvaldes un pašvaldību attīstības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2171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pasākumiem vienotas vides informācijas un vides monitoringa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2173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dabas resursu saglabāšanas un ilgtspējīgas izmantošanas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2175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teritorijas attīstības plānošanas un zemes pārvaldības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2177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investīciju un projektu portfeli Eiropas teritoriālās sadarbības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2179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vienas pieturas aģentūras principa ieviešanā valsts un pašvaldību pakalpojumu pieejamībā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2181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investīcijas un projektu portfeli klimata pārmaiņu samazināšanas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2183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vides investīciju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2185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investīciju un projektu portfeli vides aizsardzības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A40147"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2187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ietekmes uz</w:t>
            </w:r>
            <w:r>
              <w:rPr>
                <w:sz w:val="28"/>
                <w:lang w:val="lv-LV" w:bidi="hi-IN"/>
              </w:rPr>
              <w:t xml:space="preserve"> vidi novērtēšanu un stratēģisko</w:t>
            </w:r>
            <w:r w:rsidRPr="00686883">
              <w:rPr>
                <w:sz w:val="28"/>
                <w:lang w:val="lv-LV" w:bidi="hi-IN"/>
              </w:rPr>
              <w:t xml:space="preserve"> iete</w:t>
            </w:r>
            <w:r>
              <w:rPr>
                <w:sz w:val="28"/>
                <w:lang w:val="lv-LV" w:bidi="hi-IN"/>
              </w:rPr>
              <w:t xml:space="preserve">kmes uz vidi novērtēšanu, t.sk. nodrošinot izvērtējumu </w:t>
            </w:r>
            <w:r w:rsidRPr="00686883">
              <w:rPr>
                <w:sz w:val="28"/>
                <w:lang w:val="lv-LV" w:bidi="hi-IN"/>
              </w:rPr>
              <w:t>Eiropas nozīmes īpaši aizsargājamām dabas teritorijām (</w:t>
            </w:r>
            <w:r w:rsidRPr="00A40147">
              <w:rPr>
                <w:i/>
                <w:sz w:val="28"/>
                <w:lang w:val="lv-LV" w:bidi="hi-IN"/>
              </w:rPr>
              <w:t>Natura 2000</w:t>
            </w:r>
            <w:r w:rsidRPr="00686883">
              <w:rPr>
                <w:sz w:val="28"/>
                <w:lang w:val="lv-LV" w:bidi="hi-IN"/>
              </w:rPr>
              <w:t>) un pildot kompetentās institūcijas pienākumus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pārraudzības valsts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2189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izvērtē rūpniecisko avāriju riskus un nosaka veicamos pasākumus avāriju risku samazināšanai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pārraudzības valsts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2191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izskata apstrīdētos administratīvos aktus par vides aizsardzības, sabiedrības līdzdalības tiesību vai tiesību uz vides informāciju pārkāpumiem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pārraudzības valsts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2193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dabas resursu saglabāšanas un ilgtspējīgas izmantošanas</w:t>
            </w:r>
            <w:r>
              <w:rPr>
                <w:sz w:val="28"/>
                <w:lang w:val="lv-LV" w:bidi="hi-IN"/>
              </w:rPr>
              <w:t xml:space="preserve"> politiku, koordinējot Eiropas S</w:t>
            </w:r>
            <w:r w:rsidRPr="00686883">
              <w:rPr>
                <w:sz w:val="28"/>
                <w:lang w:val="lv-LV" w:bidi="hi-IN"/>
              </w:rPr>
              <w:t>avienības ekoetiķetes (ekomarķējuma) piešķiršanas programmu un pildot kompetentās iestādes pienākumus vides vadības un audita sistēmas īstenošanā, kā arī veic iepakojuma apsaimniekotāju reģistrēšanu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pārraudzības valsts birojs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2195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kontrolē vides aizsardzību</w:t>
            </w:r>
            <w:r w:rsidRPr="00686883">
              <w:rPr>
                <w:sz w:val="28"/>
                <w:lang w:val="lv-LV" w:bidi="hi-IN"/>
              </w:rPr>
              <w:t xml:space="preserve"> un dabas resursu ieguvi un izmantošanu, piesārņojošo vielu emisiju vidē, bīstamo un sadzīves atkritumu apsaimniekošanu, izlietotā iepakojuma apsaimniekošanu, darbības ar ķīmiskām vielām un ķīmiskajiem produktiem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Pr>
                <w:sz w:val="28"/>
                <w:lang w:val="lv-LV" w:bidi="hi-IN"/>
              </w:rPr>
              <w:t>Valsts</w:t>
            </w:r>
            <w:r w:rsidRPr="00686883">
              <w:rPr>
                <w:sz w:val="28"/>
                <w:lang w:val="lv-LV" w:bidi="hi-IN"/>
              </w:rPr>
              <w:t xml:space="preserve"> vides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Vides aizsardzības un reģionālās attīstības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saglabā un eksponē Latvijas teātra un kino mantojumu, izglītojot un informējot sabie</w:t>
            </w:r>
            <w:r>
              <w:rPr>
                <w:sz w:val="28"/>
                <w:lang w:val="lv-LV" w:bidi="hi-IN"/>
              </w:rPr>
              <w:t>drību</w:t>
            </w:r>
            <w:r w:rsidRPr="00686883">
              <w:rPr>
                <w:sz w:val="28"/>
                <w:lang w:val="lv-LV" w:bidi="hi-IN"/>
              </w:rPr>
              <w:t xml:space="preserve"> un apmācot studentus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Kultūras akadēmija (Teātra muzejs, Kino muzejs)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sniedz bibliotēkas pakalpojumus neredzīgajiem un vājredzīgajiem iedzīvotājiem, nodrošinot atbilstošu bibliotēkas krājumu veidošanu, audiogrāmatu un grāmatu Braila rakstā izdošanu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Neredzīgo bibliotēka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(profesionālo vidējo izglītību) mūzikas, mākslas un dejas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14 profesionālās vidējās kultūrizglītības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(profesionālās ievirzes izg</w:t>
            </w:r>
            <w:r>
              <w:rPr>
                <w:sz w:val="28"/>
                <w:lang w:val="lv-LV" w:bidi="hi-IN"/>
              </w:rPr>
              <w:t xml:space="preserve">lītību) mūzikas un mākslas jomās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145 pašvaldību izglītības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kultūras, mākslas, mūzikas un radošās industrijas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3 augstskolas un 1 koledža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koncertus un mūzikas pasākumus</w:t>
            </w:r>
            <w:r>
              <w:rPr>
                <w:sz w:val="28"/>
                <w:lang w:val="lv-LV" w:bidi="hi-IN"/>
              </w:rPr>
              <w:t>,</w:t>
            </w:r>
            <w:r w:rsidRPr="00686883">
              <w:rPr>
                <w:sz w:val="28"/>
                <w:lang w:val="lv-LV" w:bidi="hi-IN"/>
              </w:rPr>
              <w:t xml:space="preserve"> nodrošinot profesionālās mūzikas mākslas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5 koncertorganizācijas (valsts kapitālsabiedrības)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organizē teātra izrādes, nodrošinot profesionālās teātra mākslas attīstību un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7 teātri (valsts kapitālsabiedrības)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dokumentē un saglabā Latvijas kultūrvēsturisko mantojumu atbilstoši konkrētā muzeja profilam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8 Kultūras ministrijas padotības muzeji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pēta, eksponē un popularizē konkrētā muzeja krājumu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8 Kultūras ministrijas padotības muzeji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izglīto un informē sabiedrību par konkrētā muzeja mantojumu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8 Kultūras ministrijas padotības muzeji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uztur ar muzeju saistīto kultūrvēsturisko vidi un nekustamos pieminekļus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8 Kultūras ministrijas padotības muzeji</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un uzrauga starptautisko sadarbību kultūras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Eiropas Savienības politiku kultūras, audiovizu</w:t>
            </w:r>
            <w:r>
              <w:rPr>
                <w:sz w:val="28"/>
                <w:lang w:val="lv-LV" w:bidi="hi-IN"/>
              </w:rPr>
              <w:t xml:space="preserve">ālās nozares, autortiesību jomās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pārvalda investīcijas un projektu portfeli kultūras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un uzrauga ES fondu, kā arī citu ārvalstu finanšu instrumentu projektus kultūras un trešo valstu valstspiederīgo integrācijas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konkursus nevalstiskajām organizācijām finansējuma piešķiršanai atsevišķu valstiski nozīmīgu uzdevumu veikšanai laikmetīgās māksl</w:t>
            </w:r>
            <w:r>
              <w:rPr>
                <w:sz w:val="28"/>
                <w:lang w:val="lv-LV" w:bidi="hi-IN"/>
              </w:rPr>
              <w:t xml:space="preserve">as, literatūras un mūzikas jomā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kultūras, kultūrizglītības, autortiesību un starpnozaru jomās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plāno, koordinē un uzrauga valstiski nozīmīgu pasākumu, programmu un sadarbības līgumu īstenošanu kultūras un sabiedrības integrācijas jomās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2237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autoratlīdzību par publisko patapinājumu valsts un pašvaldību bibliotēkās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2239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īsteno koordinētu politiku sabiedrības integrācijas un pilsoniskās sabiedrības attīstības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Latvijas digitālo kultūras karti informācijas un statistikas apkopošanai kultūras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nevalstisko organizāciju darbību kultūras un sabiedrības integrācijas jomās atbilstoši konkursu nosacījumiem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Dziesmu un deju svētku tradīcijas saglabāšanu un attīstību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Kultūrizglītības un nemateriālā mantojuma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saglabā, dokumentē un popularizē nemateriālās kultūras mantojumu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Kultūrizglītības un nemateriālā mantojuma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tālākizglītības kursus amatiermākslas speciālistiem un kultūrizglītības pedagogiem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Kultūrizglītības un nemateriālā mantojuma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koordinē un kontrolē kultūrizglītības un radošās industrijas izglītības jomu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Kultūrizglītības un nemateriālā mantojuma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dokumentu un arhīvisko vērtību izmantošanu un sabiedrības informēšanu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Nacionālais arhīvs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dokumentu un arhīvu pārvaldības kārtības ievērošanu institūcijās un akreditētos privātos arhīvos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Nacionālais arhīvs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uzkrāj un saglabā dokumentus ar arhīvisku vērtību, nodrošinot to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Nacionālais arhīvs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nacionālo izdevumu, elektronisko publikāciju un interneta resursu arhivēšanu un nacionālo bibliogrāfisko datu sistēmas veidošanu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Nacionālā bibliotēka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w:t>
            </w:r>
            <w:r>
              <w:rPr>
                <w:sz w:val="28"/>
                <w:lang w:val="lv-LV" w:bidi="hi-IN"/>
              </w:rPr>
              <w:t>a bibliotēkas krājuma, datubāz</w:t>
            </w:r>
            <w:r w:rsidRPr="00686883">
              <w:rPr>
                <w:sz w:val="28"/>
                <w:lang w:val="lv-LV" w:bidi="hi-IN"/>
              </w:rPr>
              <w:t>u un citu informācijas resursu veidošanu un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Nacionālā bibliotēka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nacionālā kultūr</w:t>
            </w:r>
            <w:r>
              <w:rPr>
                <w:sz w:val="28"/>
                <w:lang w:val="lv-LV" w:bidi="hi-IN"/>
              </w:rPr>
              <w:t>as mantojuma digitalizāciju un d</w:t>
            </w:r>
            <w:r w:rsidRPr="00686883">
              <w:rPr>
                <w:sz w:val="28"/>
                <w:lang w:val="lv-LV" w:bidi="hi-IN"/>
              </w:rPr>
              <w:t>igitālās bibliotēkas veidošanu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Nacionālā bibliotēka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konsultatīvo, metodisko un profesionālās pilnveides atbalstu bibliotēkām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Nacionālā bibliotēka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2267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un organizē operas un baleta izrādes, nodrošinot operas un baleta mākslas attīstību un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Latvijas Nacionālā opera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2269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Latvijas kino un filmu nozares līdzdarbību Eiropas audiovizuālās jomas atbalsta programmās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kino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2271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kino un filmu nozarei paredzētos valsts budžeta līdzekļus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kino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2273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reģistrē, uzrauga un vāc informāciju par filmu producēšanu un izplatīšanu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kino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2275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veicina Latvijas filmu pieejamību Latvijā un ārvalstīs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Nacionālais kino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2277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cirka izrādes, nodrošinot cirka mākslas pieejamību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Rīgas cirks (valsts kapitālsabiedrība)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2279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plāno, koordinē un īsteno Latvijas līdzdalību UNESCO</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UNESCO Latvijas Nacionālā komisija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2281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apzina un izvērtē kultūrvēsturiskus objektus, veidojot un uzturot pieminekļu reģistru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kultūras pieminekļu aizsardzības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2283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un izsniedz rakstveida atļaujas kultūras pieminekļu izpētei, konservēšanai, restaurēšanai, rekonstrukcijai un remontēšanai un būvniecībai kultūras pieminekļu aizsardzības zonās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kultūras pieminekļu aizsardzības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2285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valsts aizsargājamo pieminekļu saglabāšanu</w:t>
            </w:r>
            <w:r>
              <w:rPr>
                <w:sz w:val="28"/>
                <w:lang w:val="lv-LV" w:bidi="hi-IN"/>
              </w:rPr>
              <w:t>,</w:t>
            </w:r>
            <w:r w:rsidRPr="00686883">
              <w:rPr>
                <w:sz w:val="28"/>
                <w:lang w:val="lv-LV" w:bidi="hi-IN"/>
              </w:rPr>
              <w:t xml:space="preserve"> piemērojot administratīvos sodus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kultūras pieminekļu aizsardzības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2287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izsniedz atļaujas mākslas un antīko priekšmetu izvešanai, organizē nelikumīgi izvesto kultūras priekšmetu atdošanu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kultūras pieminekļu aizsardzības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2289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kultūras pieminekļu pētniecības, glābšanas un restaurācijas darbus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kultūras pieminekļu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2291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līdzekļus kultūras projektu un programmu īstenošanai un mūža stipendijām izciliem kultūras darbiniekiem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kultūrkapitāla fonds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2293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un uztur vienotu kultūras informācijas sistēmu darbību un attīstību: Latvijas digitālās kultūras kartes, Latvijas bibliotēku portāls, Vienota valsts arhīvu informācijas sistēma, Nacionālā muzeju krājuma kopkatalogs, NMKK informācijas sistēma, Kultūras institūciju informācijas sistēma</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Kultūras informācijas sistēmas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2295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iedzīvotāju apmācību par kultūras un atmiņas institūcijās pieejamajiem elektroniskajiem pakalpojumiem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Kultūras informācijas sistēmas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Kultūras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2401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valsts un pašvaldību budžeta, ES un citu starptautisko organizāciju, institūciju līdzekļu izlietošanu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kontrole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kontrole</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2801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spriež tiesu apelācijas un kasācijas instancē</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2803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vienotu tiesu praksi</w:t>
            </w:r>
            <w:r>
              <w:rPr>
                <w:sz w:val="28"/>
                <w:lang w:val="lv-LV" w:bidi="hi-IN"/>
              </w:rPr>
              <w:t>, lai</w:t>
            </w:r>
            <w:r w:rsidRPr="00686883">
              <w:rPr>
                <w:sz w:val="28"/>
                <w:lang w:val="lv-LV" w:bidi="hi-IN"/>
              </w:rPr>
              <w:t xml:space="preserve"> mazināt</w:t>
            </w:r>
            <w:r>
              <w:rPr>
                <w:sz w:val="28"/>
                <w:lang w:val="lv-LV" w:bidi="hi-IN"/>
              </w:rPr>
              <w:t>u</w:t>
            </w:r>
            <w:r w:rsidRPr="00686883">
              <w:rPr>
                <w:sz w:val="28"/>
                <w:lang w:val="lv-LV" w:bidi="hi-IN"/>
              </w:rPr>
              <w:t xml:space="preserve"> pretrunīgu tiesas nolēmumu pieņemšanu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2805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operatīvās darbības pasākumu likumību un pamatotību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Augstākā tiesa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rezidentiem veselības aprūpes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sz w:val="28"/>
                <w:lang w:val="lv-LV" w:bidi="hi-IN"/>
              </w:rPr>
            </w:pPr>
            <w:r w:rsidRPr="00686883">
              <w:rPr>
                <w:sz w:val="28"/>
                <w:lang w:val="lv-LV" w:bidi="hi-IN"/>
              </w:rPr>
              <w:t>Apmācīttiesīgās ārstniecības iestādes,</w:t>
            </w:r>
            <w:r w:rsidRPr="00686883">
              <w:rPr>
                <w:b/>
                <w:sz w:val="28"/>
                <w:szCs w:val="24"/>
                <w:lang w:val="lv-LV"/>
              </w:rPr>
              <w:t xml:space="preserve"> Rīgas S</w:t>
            </w:r>
            <w:r>
              <w:rPr>
                <w:b/>
                <w:sz w:val="28"/>
                <w:szCs w:val="24"/>
                <w:lang w:val="lv-LV"/>
              </w:rPr>
              <w:t>tradiņa universitāte, Latvijas U</w:t>
            </w:r>
            <w:r w:rsidRPr="00686883">
              <w:rPr>
                <w:b/>
                <w:sz w:val="28"/>
                <w:szCs w:val="24"/>
                <w:lang w:val="lv-LV"/>
              </w:rPr>
              <w:t>niversitāte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8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pieejamus kompensējamos medikamentus visiem Latvijas Republikas iedzīvotājiem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Aptiekas, kuras noslēgušas līgumu ar Veselības norēķinu centru</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pieejamus medikamentus reto slimību ārstēšanai bērniem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Bērnu klīniskā universitātes slimnīca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koordinē neatliekamo medicīnisko palīdzību katastrofu gadījumos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Neatliekamās medicīniskās palīdzības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neatliekamo medicīnisko palīdzību Latvijas Republikas iedzīvotājiem visā valsts teritorijā dzīvībai un veselībai kritiskās situācijās pirmsslimnīcas etapā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Neatliekamās medicīniskās palīdzības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apmācības neatliekamās medicīniskās palīdzības un pirmās palīdzības sniegšanā un katastrofu medicīnas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Neatliekamās medicīniskās palīdzības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uztur un atjauno valsts materiālās rezerves medicīnas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Neatliekamās medicīniskās palīdzības dienests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krāj, dokumentē un saglabā Latvijas un pasaules zinātnisko un kultūrvēsturisko krājumu medicīnas un farmācijas nozarēs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Paula Stradiņa Medicīnas vēstures muzejs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2917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pēta, eksponē un popularizē Paula Stradiņa Medicīnas vēstures muzeja krājumu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Paula Stradiņa Medicīnas vēstures muzejs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2919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īsteno izglītību veselības aprūpes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Rīgas Stradiņa universitāte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2921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medicīnisko aprūpi sportistiem un bērniem ar paaugstinātu fizisko slodzi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Sporta medicīnas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2923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kontrolē dopinga lietošanu sportā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Sporta medicīnas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2925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epidemioloģisko slimību izplatību, organizējot vakcināciju, veicot pasākumus infekcijas slimību ierobežošanai un infekciju slimību agrīnās brīdināšanas un reaģēšanas sistēmas darbības uzturēšanai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Latvijas infektoloģijas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2927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veselības aprūpi infekcijas slimību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Valsts aģentūra </w:t>
            </w:r>
            <w:r>
              <w:rPr>
                <w:sz w:val="28"/>
                <w:lang w:val="lv-LV" w:bidi="hi-IN"/>
              </w:rPr>
              <w:t>"</w:t>
            </w:r>
            <w:r w:rsidRPr="00686883">
              <w:rPr>
                <w:sz w:val="28"/>
                <w:lang w:val="lv-LV" w:bidi="hi-IN"/>
              </w:rPr>
              <w:t>Latvijas infektoloģijas centrs</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2929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asinis un asins komponentus ārstniecības iestādēm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asinsdonoru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2931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tiesu medicīniskās un lietisko pierādījumu ekspertīzes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Valsts tiesu medicīnas ekspertīzes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2933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zāļu, medicīnisko ierīču un medicīnisko tehnoloģiju kompensācijas sistēmu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ekonomikas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2935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monitorē sabiedrības veselības rādītājus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ekonomikas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2941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izstrādā no valsts budžeta apmaksājamo veselības aprūpes pakalpojumu tarifus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ekonomikas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2943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izstrādā un ievieš e-veselības risinājumus veselības aprūpes nozarē</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ekonomikas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2945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farmaceitiskās darbības tirgu un tā dalībniekus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2947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ārstniecības iestādes atbilstību noteiktajām obligātajām prasībām un ārstniecības personu profesionālās darbības veikšanai noteikto prasību ievērošanu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2949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ķīmiskās vielas un maisījumus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2951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ūdens kvalitāti un higiēnas prasību ievērošanu sabiedriskajās iestādēs, dzeram</w:t>
            </w:r>
            <w:r>
              <w:rPr>
                <w:sz w:val="28"/>
                <w:lang w:val="lv-LV" w:bidi="hi-IN"/>
              </w:rPr>
              <w:t>aj</w:t>
            </w:r>
            <w:r w:rsidRPr="00686883">
              <w:rPr>
                <w:sz w:val="28"/>
                <w:lang w:val="lv-LV" w:bidi="hi-IN"/>
              </w:rPr>
              <w:t>am un peldvietu ūdenim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2953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veselības pārbaudes reģiona iedzīvotājiem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2955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medicīniskās ierīces Latvijā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inspekcija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2957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sabiedrības veselības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2959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veselības aprūpes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2961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b/>
                <w:sz w:val="28"/>
                <w:lang w:val="lv-LV" w:bidi="hi-IN"/>
              </w:rPr>
            </w:pPr>
            <w:r w:rsidRPr="00686883">
              <w:rPr>
                <w:b/>
                <w:sz w:val="28"/>
                <w:szCs w:val="24"/>
                <w:lang w:val="lv-LV"/>
              </w:rPr>
              <w:t>koordinē un uzrauga starptautisko sadarbību veselības aprūpes, sabiedrības veselības un farmācijas jomā</w:t>
            </w:r>
            <w:r>
              <w:rPr>
                <w:b/>
                <w:sz w:val="28"/>
                <w:szCs w:val="24"/>
                <w:lang w:val="lv-LV"/>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2963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farmācijas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2965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finansē dalības maksājumus starptautiskajās organizācijās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2967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administrē finansējumu (valsts un ārvalstu) veselības aprūpes pakalpojumu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norēķinu centrs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256E9B"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2969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novērtē un reģistrē zāles, medicīniskās ierīces un farmaceit</w:t>
            </w:r>
            <w:r>
              <w:rPr>
                <w:sz w:val="28"/>
                <w:lang w:val="lv-LV" w:bidi="hi-IN"/>
              </w:rPr>
              <w:t>iskās darbības uzņēmumus, t.sk.</w:t>
            </w:r>
            <w:r w:rsidRPr="00686883">
              <w:rPr>
                <w:sz w:val="28"/>
                <w:lang w:val="lv-LV" w:bidi="hi-IN"/>
              </w:rPr>
              <w:t xml:space="preserve"> veicot zāļu patēriņa analīzi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Zāļu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256E9B"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2971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un kontrolē farmaceit</w:t>
            </w:r>
            <w:r>
              <w:rPr>
                <w:sz w:val="28"/>
                <w:lang w:val="lv-LV" w:bidi="hi-IN"/>
              </w:rPr>
              <w:t>iskās darbības uzņēmumus, t.sk.</w:t>
            </w:r>
            <w:r w:rsidRPr="00686883">
              <w:rPr>
                <w:sz w:val="28"/>
                <w:lang w:val="lv-LV" w:bidi="hi-IN"/>
              </w:rPr>
              <w:t xml:space="preserve"> izsniedzot licences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Zāļu valsts aģentūra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2973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nodrošina ambulatorās veselības aprūpes</w:t>
            </w:r>
            <w:r w:rsidRPr="00686883">
              <w:rPr>
                <w:sz w:val="28"/>
                <w:lang w:val="lv-LV" w:bidi="hi-IN"/>
              </w:rPr>
              <w:t xml:space="preserve"> pieejam</w:t>
            </w:r>
            <w:r>
              <w:rPr>
                <w:sz w:val="28"/>
                <w:lang w:val="lv-LV" w:bidi="hi-IN"/>
              </w:rPr>
              <w:t>īb</w:t>
            </w:r>
            <w:r w:rsidRPr="00686883">
              <w:rPr>
                <w:sz w:val="28"/>
                <w:lang w:val="lv-LV" w:bidi="hi-IN"/>
              </w:rPr>
              <w:t>u viesiem Latvijas Republikas iedzīvotājiem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Ārstniecības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2975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nodrošina centralizēti iepērkamos medikamentus visiem Latvijas Republikas iedzīvotājiem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Ārstniecības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2977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nodrošina veselības aprūpes</w:t>
            </w:r>
            <w:r w:rsidRPr="00686883">
              <w:rPr>
                <w:sz w:val="28"/>
                <w:lang w:val="lv-LV" w:bidi="hi-IN"/>
              </w:rPr>
              <w:t xml:space="preserve"> pieejam</w:t>
            </w:r>
            <w:r>
              <w:rPr>
                <w:sz w:val="28"/>
                <w:lang w:val="lv-LV" w:bidi="hi-IN"/>
              </w:rPr>
              <w:t>īb</w:t>
            </w:r>
            <w:r w:rsidRPr="00686883">
              <w:rPr>
                <w:sz w:val="28"/>
                <w:lang w:val="lv-LV" w:bidi="hi-IN"/>
              </w:rPr>
              <w:t>u visiem Latvijas Republikas iedzīvotājiem ārvalstīs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Ārstniecības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2979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nodrošina stacionārās veselības aprūpes</w:t>
            </w:r>
            <w:r w:rsidRPr="00686883">
              <w:rPr>
                <w:sz w:val="28"/>
                <w:lang w:val="lv-LV" w:bidi="hi-IN"/>
              </w:rPr>
              <w:t xml:space="preserve"> pieejam</w:t>
            </w:r>
            <w:r>
              <w:rPr>
                <w:sz w:val="28"/>
                <w:lang w:val="lv-LV" w:bidi="hi-IN"/>
              </w:rPr>
              <w:t>īb</w:t>
            </w:r>
            <w:r w:rsidRPr="00686883">
              <w:rPr>
                <w:sz w:val="28"/>
                <w:lang w:val="lv-LV" w:bidi="hi-IN"/>
              </w:rPr>
              <w:t>u visiem Latvijas Republikas iedzīvotājiem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Ārstniecības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2981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Pr>
                <w:sz w:val="28"/>
                <w:lang w:val="lv-LV" w:bidi="hi-IN"/>
              </w:rPr>
              <w:t>nodrošina veselības aprūpes</w:t>
            </w:r>
            <w:r w:rsidRPr="00686883">
              <w:rPr>
                <w:sz w:val="28"/>
                <w:lang w:val="lv-LV" w:bidi="hi-IN"/>
              </w:rPr>
              <w:t xml:space="preserve"> pieejam</w:t>
            </w:r>
            <w:r>
              <w:rPr>
                <w:sz w:val="28"/>
                <w:lang w:val="lv-LV" w:bidi="hi-IN"/>
              </w:rPr>
              <w:t>īb</w:t>
            </w:r>
            <w:r w:rsidRPr="00686883">
              <w:rPr>
                <w:sz w:val="28"/>
                <w:lang w:val="lv-LV" w:bidi="hi-IN"/>
              </w:rPr>
              <w:t>u Krievijas Federācijas militārajiem pensionāriem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Ārstniecības iestādes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Veselības ministrija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3001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izskata lietu, līgumu, normatīvo aktu atbilstību Satversmei pēc likumā noteiktu personu pieteikuma</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Satversmes tiesa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Satversmes tiesa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3003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 xml:space="preserve">publicē tiesas spriedumus laikrakstā </w:t>
            </w:r>
            <w:r>
              <w:rPr>
                <w:sz w:val="28"/>
                <w:lang w:val="lv-LV" w:bidi="hi-IN"/>
              </w:rPr>
              <w:t>"</w:t>
            </w:r>
            <w:r w:rsidRPr="00686883">
              <w:rPr>
                <w:sz w:val="28"/>
                <w:lang w:val="lv-LV" w:bidi="hi-IN"/>
              </w:rPr>
              <w:t>Latvijas Vēstnesis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Satversmes tiesa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Satversmes tiesa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izziņas iestāžu darbu un citu iestāžu operatīvo darbību</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izmeklē krimināllietas Prokuratūras likumā noteiktajos gadījumos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veic kriminālvajāšanu</w:t>
            </w:r>
            <w:r>
              <w:rPr>
                <w:sz w:val="28"/>
                <w:lang w:val="lv-LV" w:bidi="hi-IN"/>
              </w:rPr>
              <w:t>,</w:t>
            </w:r>
            <w:r w:rsidRPr="00686883">
              <w:rPr>
                <w:sz w:val="28"/>
                <w:lang w:val="lv-LV" w:bidi="hi-IN"/>
              </w:rPr>
              <w:t xml:space="preserve"> ja ir savākti pietiekami pierādījumi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3207</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uztur valsts apsūdzību krimināllietās visās Latvijas Republikas tiesās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3209</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uzrauga tiesas piespriesto sodu izpildi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3211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aizsargā personas un valsts tiesības un likumīgās intereses (Prokuratūras likumā noteiktajā kārtībā)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256E9B"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3213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piedalās</w:t>
            </w:r>
            <w:r>
              <w:rPr>
                <w:sz w:val="28"/>
                <w:lang w:val="lv-LV" w:bidi="hi-IN"/>
              </w:rPr>
              <w:t xml:space="preserve"> lietu izskatīšanā tiesā, t.sk. prasību pieteikumu iesniegšanā</w:t>
            </w:r>
            <w:r w:rsidRPr="00686883">
              <w:rPr>
                <w:sz w:val="28"/>
                <w:lang w:val="lv-LV" w:bidi="hi-IN"/>
              </w:rPr>
              <w:t xml:space="preserve"> tiesā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3215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novērš iespēju izmantot Latvijas Republikas finanšu sistēmu noziedzīgi iegūtu līdzekļu legalizācijai</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Prokuratūra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3501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organizē un nodrošina Saeimas, Eiropas Parlamenta, pašvaldību vēlēšanas, tautas nobalsošanas un referendumus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vēlēšanu komisija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vēlēšanu komisija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3701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izšķir fizisko un juridisko personu strīdus zemes reformas pabeigšanai lauku apvidos</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zemes komisija</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Centrālā zemes komisija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4701</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veido politiku elektronisko sabiedrības saziņas līdzekļu jomā</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Nacionālā elektronisko plašsaziņas līdzekļu padome</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Radio un televīzija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4703</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pārraida programmas nacionālajā</w:t>
            </w:r>
            <w:r>
              <w:rPr>
                <w:sz w:val="28"/>
                <w:lang w:val="lv-LV" w:bidi="hi-IN"/>
              </w:rPr>
              <w:t xml:space="preserve"> tīklā un internetā atbilstoši n</w:t>
            </w:r>
            <w:r w:rsidRPr="00686883">
              <w:rPr>
                <w:sz w:val="28"/>
                <w:lang w:val="lv-LV" w:bidi="hi-IN"/>
              </w:rPr>
              <w:t>acionālajam pasūtījumam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VB SIA </w:t>
            </w:r>
            <w:r>
              <w:rPr>
                <w:sz w:val="28"/>
                <w:lang w:val="lv-LV" w:bidi="hi-IN"/>
              </w:rPr>
              <w:t>"</w:t>
            </w:r>
            <w:r w:rsidRPr="00686883">
              <w:rPr>
                <w:sz w:val="28"/>
                <w:lang w:val="lv-LV" w:bidi="hi-IN"/>
              </w:rPr>
              <w:t>Latvijas Radio</w:t>
            </w:r>
            <w:r>
              <w:rPr>
                <w:sz w:val="28"/>
                <w:lang w:val="lv-LV" w:bidi="hi-IN"/>
              </w:rPr>
              <w:t>"</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Radio un televīzija</w:t>
            </w:r>
          </w:p>
        </w:tc>
      </w:tr>
      <w:tr w:rsidR="009B1EDD" w:rsidRPr="00686883" w:rsidTr="006E144C">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sz w:val="28"/>
                <w:lang w:val="lv-LV" w:bidi="hi-IN"/>
              </w:rPr>
            </w:pPr>
            <w:r w:rsidRPr="00686883">
              <w:rPr>
                <w:sz w:val="28"/>
                <w:lang w:val="lv-LV" w:bidi="hi-IN"/>
              </w:rPr>
              <w:t>4705</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98105C">
            <w:pPr>
              <w:autoSpaceDE w:val="0"/>
              <w:autoSpaceDN w:val="0"/>
              <w:adjustRightInd w:val="0"/>
              <w:jc w:val="left"/>
              <w:rPr>
                <w:sz w:val="28"/>
                <w:lang w:val="lv-LV" w:bidi="hi-IN"/>
              </w:rPr>
            </w:pPr>
            <w:r w:rsidRPr="00686883">
              <w:rPr>
                <w:sz w:val="28"/>
                <w:lang w:val="lv-LV" w:bidi="hi-IN"/>
              </w:rPr>
              <w:t>pārraida programmas nacionālajā</w:t>
            </w:r>
            <w:r>
              <w:rPr>
                <w:sz w:val="28"/>
                <w:lang w:val="lv-LV" w:bidi="hi-IN"/>
              </w:rPr>
              <w:t xml:space="preserve"> tīklā un internetā atbilstoši n</w:t>
            </w:r>
            <w:r w:rsidRPr="00686883">
              <w:rPr>
                <w:sz w:val="28"/>
                <w:lang w:val="lv-LV" w:bidi="hi-IN"/>
              </w:rPr>
              <w:t>acionālajam pasūtījumam</w:t>
            </w:r>
            <w:r>
              <w:rPr>
                <w:sz w:val="28"/>
                <w:lang w:val="lv-LV" w:bidi="hi-IN"/>
              </w:rPr>
              <w:t xml:space="preserve"> </w:t>
            </w:r>
          </w:p>
        </w:tc>
        <w:tc>
          <w:tcPr>
            <w:tcW w:w="303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 xml:space="preserve">VB SIA </w:t>
            </w:r>
            <w:r>
              <w:rPr>
                <w:sz w:val="28"/>
                <w:lang w:val="lv-LV" w:bidi="hi-IN"/>
              </w:rPr>
              <w:t>"</w:t>
            </w:r>
            <w:r w:rsidRPr="00686883">
              <w:rPr>
                <w:sz w:val="28"/>
                <w:lang w:val="lv-LV" w:bidi="hi-IN"/>
              </w:rPr>
              <w:t>Latvijas Televīzija</w:t>
            </w:r>
            <w:r>
              <w:rPr>
                <w:sz w:val="28"/>
                <w:lang w:val="lv-LV" w:bidi="hi-IN"/>
              </w:rPr>
              <w:t>"</w:t>
            </w:r>
            <w:r w:rsidRPr="00686883">
              <w:rPr>
                <w:sz w:val="28"/>
                <w:lang w:val="lv-LV" w:bidi="hi-IN"/>
              </w:rPr>
              <w:t>, 4 reģionālās televīzijas</w:t>
            </w:r>
          </w:p>
        </w:tc>
        <w:tc>
          <w:tcPr>
            <w:tcW w:w="3060"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sz w:val="28"/>
                <w:lang w:val="lv-LV" w:bidi="hi-IN"/>
              </w:rPr>
            </w:pPr>
            <w:r w:rsidRPr="00686883">
              <w:rPr>
                <w:sz w:val="28"/>
                <w:lang w:val="lv-LV" w:bidi="hi-IN"/>
              </w:rPr>
              <w:t>Radio un televīzija</w:t>
            </w:r>
          </w:p>
        </w:tc>
      </w:tr>
    </w:tbl>
    <w:p w:rsidR="009B1EDD" w:rsidRPr="00686883" w:rsidRDefault="009B1EDD" w:rsidP="00CD2FD7">
      <w:pPr>
        <w:rPr>
          <w:sz w:val="28"/>
          <w:lang w:val="lv-LV"/>
        </w:rPr>
      </w:pPr>
    </w:p>
    <w:p w:rsidR="009B1EDD" w:rsidRPr="00686883" w:rsidRDefault="009B1EDD" w:rsidP="00CD2FD7">
      <w:pPr>
        <w:jc w:val="center"/>
        <w:rPr>
          <w:b/>
          <w:bCs/>
          <w:sz w:val="28"/>
          <w:lang w:val="lv-LV"/>
        </w:rPr>
      </w:pPr>
      <w:r>
        <w:rPr>
          <w:b/>
          <w:bCs/>
          <w:sz w:val="28"/>
          <w:lang w:val="lv-LV"/>
        </w:rPr>
        <w:t xml:space="preserve">III. </w:t>
      </w:r>
      <w:r w:rsidRPr="00686883">
        <w:rPr>
          <w:b/>
          <w:bCs/>
          <w:sz w:val="28"/>
          <w:lang w:val="lv-LV"/>
        </w:rPr>
        <w:t>Projektu funkcijas</w:t>
      </w:r>
    </w:p>
    <w:p w:rsidR="009B1EDD" w:rsidRPr="00686883" w:rsidRDefault="009B1EDD" w:rsidP="00CD2FD7">
      <w:pPr>
        <w:jc w:val="center"/>
        <w:rPr>
          <w:b/>
          <w:bCs/>
          <w:sz w:val="28"/>
          <w:lang w:val="lv-LV"/>
        </w:rPr>
      </w:pPr>
    </w:p>
    <w:tbl>
      <w:tblPr>
        <w:tblW w:w="13467" w:type="dxa"/>
        <w:tblInd w:w="-34" w:type="dxa"/>
        <w:tblLook w:val="0000"/>
      </w:tblPr>
      <w:tblGrid>
        <w:gridCol w:w="1276"/>
        <w:gridCol w:w="6096"/>
        <w:gridCol w:w="2976"/>
        <w:gridCol w:w="54"/>
        <w:gridCol w:w="3065"/>
      </w:tblGrid>
      <w:tr w:rsidR="009B1EDD" w:rsidRPr="00256E9B"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D9D9D9"/>
          </w:tcPr>
          <w:p w:rsidR="009B1EDD" w:rsidRPr="00686883" w:rsidRDefault="009B1EDD" w:rsidP="00CD2FD7">
            <w:pPr>
              <w:jc w:val="center"/>
              <w:rPr>
                <w:b/>
                <w:bCs/>
                <w:sz w:val="28"/>
                <w:lang w:val="lv-LV"/>
              </w:rPr>
            </w:pPr>
            <w:r w:rsidRPr="00686883">
              <w:rPr>
                <w:b/>
                <w:bCs/>
                <w:sz w:val="28"/>
                <w:lang w:val="lv-LV"/>
              </w:rPr>
              <w:t>Kods</w:t>
            </w:r>
          </w:p>
        </w:tc>
        <w:tc>
          <w:tcPr>
            <w:tcW w:w="6096" w:type="dxa"/>
            <w:tcBorders>
              <w:top w:val="single" w:sz="4" w:space="0" w:color="auto"/>
              <w:left w:val="single" w:sz="4" w:space="0" w:color="auto"/>
              <w:bottom w:val="single" w:sz="4" w:space="0" w:color="auto"/>
              <w:right w:val="single" w:sz="4" w:space="0" w:color="auto"/>
            </w:tcBorders>
            <w:shd w:val="clear" w:color="auto" w:fill="D9D9D9"/>
          </w:tcPr>
          <w:p w:rsidR="009B1EDD" w:rsidRPr="00686883" w:rsidRDefault="009B1EDD" w:rsidP="00CD2FD7">
            <w:pPr>
              <w:jc w:val="center"/>
              <w:rPr>
                <w:b/>
                <w:bCs/>
                <w:sz w:val="28"/>
                <w:lang w:val="lv-LV"/>
              </w:rPr>
            </w:pPr>
            <w:r w:rsidRPr="00686883">
              <w:rPr>
                <w:b/>
                <w:bCs/>
                <w:sz w:val="28"/>
                <w:lang w:val="lv-LV"/>
              </w:rPr>
              <w:t>Funkcija</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9B1EDD" w:rsidRPr="00686883" w:rsidRDefault="009B1EDD" w:rsidP="00CD2FD7">
            <w:pPr>
              <w:jc w:val="center"/>
              <w:rPr>
                <w:b/>
                <w:bCs/>
                <w:sz w:val="28"/>
                <w:lang w:val="lv-LV"/>
              </w:rPr>
            </w:pPr>
            <w:r w:rsidRPr="00686883">
              <w:rPr>
                <w:b/>
                <w:bCs/>
                <w:sz w:val="28"/>
                <w:lang w:val="lv-LV"/>
              </w:rPr>
              <w:t>Institūcija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cPr>
          <w:p w:rsidR="009B1EDD" w:rsidRPr="00686883" w:rsidRDefault="009B1EDD" w:rsidP="00CD2FD7">
            <w:pPr>
              <w:jc w:val="center"/>
              <w:rPr>
                <w:b/>
                <w:bCs/>
                <w:sz w:val="28"/>
                <w:lang w:val="lv-LV"/>
              </w:rPr>
            </w:pPr>
            <w:r w:rsidRPr="00686883">
              <w:rPr>
                <w:b/>
                <w:bCs/>
                <w:sz w:val="28"/>
                <w:lang w:val="lv-LV"/>
              </w:rPr>
              <w:t>Ministrija vai cita centrālā valsts iestāde</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8001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Pr>
                <w:b/>
                <w:sz w:val="28"/>
                <w:lang w:val="lv-LV"/>
              </w:rPr>
              <w:t>projektu "Tehniskā</w:t>
            </w:r>
            <w:r w:rsidRPr="00686883">
              <w:rPr>
                <w:b/>
                <w:sz w:val="28"/>
                <w:lang w:val="lv-LV"/>
              </w:rPr>
              <w:t xml:space="preserve"> palīdzība</w:t>
            </w:r>
            <w:r w:rsidRPr="00686883">
              <w:rPr>
                <w:sz w:val="28"/>
                <w:lang w:val="lv-LV"/>
              </w:rPr>
              <w:t xml:space="preserve"> ERAF, ESF, KF projektu (2007 – 2013)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Centrālā finanšu un līgumu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8003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sidRPr="00686883">
              <w:rPr>
                <w:b/>
                <w:sz w:val="28"/>
                <w:lang w:val="lv-LV"/>
              </w:rPr>
              <w:t xml:space="preserve">projektu </w:t>
            </w:r>
            <w:r>
              <w:rPr>
                <w:b/>
                <w:sz w:val="28"/>
                <w:lang w:val="lv-LV"/>
              </w:rPr>
              <w:t>"</w:t>
            </w:r>
            <w:r w:rsidRPr="00686883">
              <w:rPr>
                <w:b/>
                <w:sz w:val="28"/>
                <w:lang w:val="lv-LV"/>
              </w:rPr>
              <w:t>Tehniskā palīdzība</w:t>
            </w:r>
            <w:r w:rsidRPr="00686883">
              <w:rPr>
                <w:sz w:val="28"/>
                <w:lang w:val="lv-LV"/>
              </w:rPr>
              <w:t xml:space="preserve"> Solidaritātes un migrācijas plūsmu pārvaldīšanas pamatprogrammas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Centrālā finanšu un līgumu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8005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sidRPr="00686883">
              <w:rPr>
                <w:b/>
                <w:sz w:val="28"/>
                <w:lang w:val="lv-LV"/>
              </w:rPr>
              <w:t xml:space="preserve">projektu </w:t>
            </w:r>
            <w:r>
              <w:rPr>
                <w:b/>
                <w:sz w:val="28"/>
                <w:lang w:val="lv-LV"/>
              </w:rPr>
              <w:t>"</w:t>
            </w:r>
            <w:r w:rsidRPr="00686883">
              <w:rPr>
                <w:b/>
                <w:sz w:val="28"/>
                <w:lang w:val="lv-LV"/>
              </w:rPr>
              <w:t>Tehniskā palīdzība</w:t>
            </w:r>
            <w:r w:rsidRPr="00686883">
              <w:rPr>
                <w:sz w:val="28"/>
                <w:lang w:val="lv-LV"/>
              </w:rPr>
              <w:t xml:space="preserve"> Eiropas Ekonomikas zonas finanšu instrumenta un Norvēģijas valdības divpusējā finanšu instrumenta apgūšanai</w:t>
            </w:r>
            <w:r>
              <w:rPr>
                <w:sz w:val="28"/>
                <w:lang w:val="lv-LV"/>
              </w:rPr>
              <w:t xml:space="preserve">" </w:t>
            </w:r>
            <w:r w:rsidRPr="00686883">
              <w:rPr>
                <w:iCs/>
                <w:szCs w:val="24"/>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Centrālā finanšu un līgumu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8007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sidRPr="00686883">
              <w:rPr>
                <w:b/>
                <w:sz w:val="28"/>
                <w:lang w:val="lv-LV"/>
              </w:rPr>
              <w:t xml:space="preserve">projektu </w:t>
            </w:r>
            <w:r>
              <w:rPr>
                <w:b/>
                <w:sz w:val="28"/>
                <w:lang w:val="lv-LV"/>
              </w:rPr>
              <w:t>"</w:t>
            </w:r>
            <w:r w:rsidRPr="00686883">
              <w:rPr>
                <w:b/>
                <w:sz w:val="28"/>
                <w:lang w:val="lv-LV"/>
              </w:rPr>
              <w:t>Tehniskā palīdzība</w:t>
            </w:r>
            <w:r w:rsidRPr="00686883">
              <w:rPr>
                <w:sz w:val="28"/>
                <w:lang w:val="lv-LV"/>
              </w:rPr>
              <w:t xml:space="preserve"> Latvijas un Šveices sadarbības programmas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Centrālā finanšu un līgumu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8009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w:t>
            </w:r>
            <w:r>
              <w:rPr>
                <w:sz w:val="28"/>
                <w:lang w:val="lv-LV"/>
              </w:rPr>
              <w:t xml:space="preserve"> Kopienas iniciatīvas projektu "</w:t>
            </w:r>
            <w:r w:rsidRPr="00686883">
              <w:rPr>
                <w:sz w:val="28"/>
                <w:lang w:val="lv-LV"/>
              </w:rPr>
              <w:t>Statistiskās informācijas sagatavošana jauno ES iniciatīvu veidošanai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Centrālā statistikas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ERAF projektu </w:t>
            </w:r>
            <w:r>
              <w:rPr>
                <w:sz w:val="28"/>
                <w:lang w:val="lv-LV"/>
              </w:rPr>
              <w:t>"</w:t>
            </w:r>
            <w:r w:rsidRPr="00686883">
              <w:rPr>
                <w:sz w:val="28"/>
                <w:lang w:val="lv-LV"/>
              </w:rPr>
              <w:t>Būvniecības informācijas sistēmas attīstība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Kopienas iniciatīvas projektus enerģētikas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sidRPr="00686883">
              <w:rPr>
                <w:b/>
                <w:sz w:val="28"/>
                <w:lang w:val="lv-LV"/>
              </w:rPr>
              <w:t>Tehniskās palīdzības projektus</w:t>
            </w:r>
            <w:r w:rsidRPr="00686883">
              <w:rPr>
                <w:sz w:val="28"/>
                <w:lang w:val="lv-LV"/>
              </w:rPr>
              <w:t xml:space="preserve"> Latvijas un Šveices sadarbības programmas apgūšanai</w:t>
            </w:r>
            <w:r>
              <w:rPr>
                <w:sz w:val="28"/>
                <w:lang w:val="lv-LV"/>
              </w:rPr>
              <w:t xml:space="preserve"> </w:t>
            </w:r>
            <w:r w:rsidRPr="00686883">
              <w:rPr>
                <w:iCs/>
                <w:szCs w:val="24"/>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8017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projektu Tehniskās palīdzības fonds 2006.</w:t>
            </w:r>
            <w:r>
              <w:rPr>
                <w:sz w:val="28"/>
                <w:lang w:val="lv-LV"/>
              </w:rPr>
              <w:t>–</w:t>
            </w:r>
            <w:r w:rsidRPr="00686883">
              <w:rPr>
                <w:sz w:val="28"/>
                <w:lang w:val="lv-LV"/>
              </w:rPr>
              <w:t>2011.gadam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8019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projektu Tehniskā palīdzība Eiropas Savienības fondu vadošajai, atbildīgajai, sertifikācijas, revīzijas un maksājumu iestādei Latvijā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Atbalsts reformām budžeta un finanšu politikas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KF projektu </w:t>
            </w:r>
            <w:r>
              <w:rPr>
                <w:sz w:val="28"/>
                <w:lang w:val="lv-LV"/>
              </w:rPr>
              <w:t>"</w:t>
            </w:r>
            <w:r w:rsidRPr="00686883">
              <w:rPr>
                <w:sz w:val="28"/>
                <w:lang w:val="lv-LV"/>
              </w:rPr>
              <w:t>Tehniskā palīdzība Kohēzijas fonda vadošajai iestādei Latvijā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8025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Tehniskās palīdzības aktivitātes īstenošana revīzijas iestādē</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8027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Tehniskā palīdzība Iepirkumu uzraudzības birojam Eiropas Savienības fondu administrēšanā un uzraudzībā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Iepirkumu uzraudzības birojs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8029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 kriminālsodu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Ieslodzījumu vietu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 kriminālsodu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Ieslodzījumu vietu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un Norvēģijas valdības divpusējā finanšu instrumenta projektus kriminālsodu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Ieslodzījumu vietu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8035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atmaksas valsts pamatbudžetā par Solidaritātes un migrācijas plūsmu pārvaldīšanas pamatpro</w:t>
            </w:r>
            <w:r>
              <w:rPr>
                <w:sz w:val="28"/>
                <w:lang w:val="lv-LV"/>
              </w:rPr>
              <w:t>grammas fondu finansējumu (2007–</w:t>
            </w:r>
            <w:r w:rsidRPr="00686883">
              <w:rPr>
                <w:sz w:val="28"/>
                <w:lang w:val="lv-LV"/>
              </w:rPr>
              <w:t>2013)</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8036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Īsteno Solidaritātes un migrācijas plūsmu pārvaldīša</w:t>
            </w:r>
            <w:r>
              <w:rPr>
                <w:b/>
                <w:sz w:val="28"/>
                <w:lang w:val="lv-LV"/>
              </w:rPr>
              <w:t>nas pamatprogrammas fondu (2007–</w:t>
            </w:r>
            <w:r w:rsidRPr="00686883">
              <w:rPr>
                <w:b/>
                <w:sz w:val="28"/>
                <w:lang w:val="lv-LV"/>
              </w:rPr>
              <w:t>2013) projektus</w:t>
            </w:r>
            <w:r>
              <w:rPr>
                <w:b/>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ministrijas Informācijas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w:t>
            </w:r>
          </w:p>
        </w:tc>
      </w:tr>
      <w:tr w:rsidR="009B1EDD" w:rsidRPr="0061006F"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8037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Eiropas Ekonomikas zonas finanšu instrumenta un Norvēģijas valdības divpusējā finanšu instrumenta finansējuma un Solidaritātes un migrācijas plūsmu pārvaldīšanas pamatprogrammas fondu finansējuma (2007</w:t>
            </w:r>
            <w:r>
              <w:rPr>
                <w:sz w:val="28"/>
                <w:lang w:val="lv-LV"/>
              </w:rPr>
              <w:t>–</w:t>
            </w:r>
            <w:r w:rsidRPr="00686883">
              <w:rPr>
                <w:sz w:val="28"/>
                <w:lang w:val="lv-LV"/>
              </w:rPr>
              <w:t>2013)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8038</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Īsteno Eiropas Ekonomikas zonas finanšu instrumenta un Norvēģijas valdības divpusējā finanšu instrumenta projektus</w:t>
            </w:r>
            <w:r>
              <w:rPr>
                <w:b/>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Valsts policija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w:t>
            </w:r>
          </w:p>
        </w:tc>
      </w:tr>
      <w:tr w:rsidR="009B1EDD" w:rsidRPr="0061006F"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8039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rPr>
                <w:sz w:val="28"/>
                <w:lang w:val="lv-LV"/>
              </w:rPr>
            </w:pPr>
            <w:r w:rsidRPr="00686883">
              <w:rPr>
                <w:sz w:val="28"/>
                <w:lang w:val="lv-LV"/>
              </w:rPr>
              <w:t xml:space="preserve">īsteno pamatprogrammas </w:t>
            </w:r>
            <w:r>
              <w:rPr>
                <w:sz w:val="28"/>
                <w:lang w:val="lv-LV"/>
              </w:rPr>
              <w:t>"</w:t>
            </w:r>
            <w:r w:rsidRPr="00686883">
              <w:rPr>
                <w:sz w:val="28"/>
                <w:lang w:val="lv-LV"/>
              </w:rPr>
              <w:t>Drošība un brīvību garantēšana</w:t>
            </w:r>
            <w:r>
              <w:rPr>
                <w:sz w:val="28"/>
                <w:lang w:val="lv-LV"/>
              </w:rPr>
              <w:t>"</w:t>
            </w:r>
            <w:r w:rsidRPr="00686883">
              <w:rPr>
                <w:sz w:val="28"/>
                <w:lang w:val="lv-LV"/>
              </w:rPr>
              <w:t xml:space="preserve"> (2007</w:t>
            </w:r>
            <w:r>
              <w:rPr>
                <w:sz w:val="28"/>
                <w:lang w:val="lv-LV"/>
              </w:rPr>
              <w:t>–</w:t>
            </w:r>
            <w:r w:rsidRPr="00686883">
              <w:rPr>
                <w:sz w:val="28"/>
                <w:lang w:val="lv-LV"/>
              </w:rPr>
              <w:t xml:space="preserve">2013) un vispārējās programmas </w:t>
            </w:r>
            <w:r>
              <w:rPr>
                <w:sz w:val="28"/>
                <w:lang w:val="lv-LV"/>
              </w:rPr>
              <w:t>"</w:t>
            </w:r>
            <w:r w:rsidRPr="00686883">
              <w:rPr>
                <w:sz w:val="28"/>
                <w:lang w:val="lv-LV"/>
              </w:rPr>
              <w:t>Pamattiesības un tiesiskums</w:t>
            </w:r>
            <w:r>
              <w:rPr>
                <w:sz w:val="28"/>
                <w:lang w:val="lv-LV"/>
              </w:rPr>
              <w:t>"</w:t>
            </w:r>
            <w:r w:rsidRPr="00686883">
              <w:rPr>
                <w:sz w:val="28"/>
                <w:lang w:val="lv-LV"/>
              </w:rPr>
              <w:t xml:space="preserve">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ministrijas Informācijas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08423D"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8040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rPr>
                <w:b/>
                <w:sz w:val="28"/>
                <w:lang w:val="lv-LV"/>
              </w:rPr>
            </w:pPr>
            <w:r w:rsidRPr="00686883">
              <w:rPr>
                <w:b/>
                <w:sz w:val="28"/>
                <w:lang w:val="lv-LV"/>
              </w:rPr>
              <w:t>Īsteno programmas Eiropas civilā aizsardzība (2007</w:t>
            </w:r>
            <w:r>
              <w:rPr>
                <w:b/>
                <w:sz w:val="28"/>
                <w:lang w:val="lv-LV"/>
              </w:rPr>
              <w:t>–</w:t>
            </w:r>
            <w:r w:rsidRPr="00686883">
              <w:rPr>
                <w:b/>
                <w:sz w:val="28"/>
                <w:lang w:val="lv-LV"/>
              </w:rPr>
              <w:t>2013) projektus</w:t>
            </w:r>
            <w:r>
              <w:rPr>
                <w:b/>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Valsts ugunsdzēsības un glābšanas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rPr>
                <w:b/>
                <w:sz w:val="28"/>
                <w:lang w:val="lv-LV"/>
              </w:rPr>
            </w:pPr>
            <w:r w:rsidRPr="00686883">
              <w:rPr>
                <w:b/>
                <w:sz w:val="28"/>
                <w:lang w:val="lv-LV"/>
              </w:rPr>
              <w:t>īsteno Eiropas Ekonomikas zonas finanšu instrumenta un Norvēģijas valdības divpusējā finanšu instrumenta projektus</w:t>
            </w:r>
            <w:r>
              <w:rPr>
                <w:b/>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ministrijas Informācijas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08423D"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8042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rPr>
                <w:b/>
                <w:sz w:val="28"/>
                <w:lang w:val="lv-LV"/>
              </w:rPr>
            </w:pPr>
            <w:r w:rsidRPr="00686883">
              <w:rPr>
                <w:b/>
                <w:sz w:val="28"/>
                <w:lang w:val="lv-LV"/>
              </w:rPr>
              <w:t>Īsteno programmas Solidaritātes un migrācijas plūsmu pārvaldīšanas pamatprogrammas Eiropas Ārējo robežu fonda – Kopienas darbības (2007</w:t>
            </w:r>
            <w:r>
              <w:rPr>
                <w:b/>
                <w:sz w:val="28"/>
                <w:lang w:val="lv-LV"/>
              </w:rPr>
              <w:t>–</w:t>
            </w:r>
            <w:r w:rsidRPr="00686883">
              <w:rPr>
                <w:b/>
                <w:sz w:val="28"/>
                <w:lang w:val="lv-LV"/>
              </w:rPr>
              <w:t>2013) projektus</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Valsts robežsardze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ministrijas Informācijas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08423D"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8044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Īsteno programmas Eiropas Bēgļu fonda (2005</w:t>
            </w:r>
            <w:r>
              <w:rPr>
                <w:b/>
                <w:sz w:val="28"/>
                <w:lang w:val="lv-LV"/>
              </w:rPr>
              <w:t>–</w:t>
            </w:r>
            <w:r w:rsidRPr="00686883">
              <w:rPr>
                <w:b/>
                <w:sz w:val="28"/>
                <w:lang w:val="lv-LV"/>
              </w:rPr>
              <w:t>2007) projektus</w:t>
            </w:r>
            <w:r>
              <w:rPr>
                <w:b/>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Pilsonības un migrācijas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8045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izglītības un zinātnes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8049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izglītības un zinātnes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8051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izglītības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izglītības satura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8053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valsts valodas apguves un bilingvālās izglītības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Latviešu valodas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8055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8057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Kopienas iniciatīvu projektus kultūras un kultūrizglītības jomās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blPrEx>
          <w:tblCellMar>
            <w:left w:w="30" w:type="dxa"/>
            <w:right w:w="30" w:type="dxa"/>
          </w:tblCellMar>
        </w:tblPrEx>
        <w:trPr>
          <w:trHeight w:val="20"/>
          <w:tblHeader/>
        </w:trPr>
        <w:tc>
          <w:tcPr>
            <w:tcW w:w="127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center"/>
              <w:rPr>
                <w:b/>
                <w:sz w:val="28"/>
                <w:lang w:val="lv-LV" w:bidi="hi-IN"/>
              </w:rPr>
            </w:pPr>
            <w:r w:rsidRPr="00686883">
              <w:rPr>
                <w:b/>
                <w:sz w:val="28"/>
                <w:lang w:val="lv-LV" w:bidi="hi-IN"/>
              </w:rPr>
              <w:t>8058</w:t>
            </w:r>
          </w:p>
        </w:tc>
        <w:tc>
          <w:tcPr>
            <w:tcW w:w="6096"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rPr>
                <w:b/>
                <w:sz w:val="28"/>
                <w:lang w:val="lv-LV" w:bidi="hi-IN"/>
              </w:rPr>
            </w:pPr>
            <w:r w:rsidRPr="00686883">
              <w:rPr>
                <w:b/>
                <w:sz w:val="28"/>
                <w:lang w:val="lv-LV"/>
              </w:rPr>
              <w:t>īsteno Eiropas trešo valstu valstspiederīgo integrācijas fonda projektus</w:t>
            </w:r>
          </w:p>
        </w:tc>
        <w:tc>
          <w:tcPr>
            <w:tcW w:w="3030" w:type="dxa"/>
            <w:gridSpan w:val="2"/>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Kultūras ministrija</w:t>
            </w:r>
          </w:p>
        </w:tc>
        <w:tc>
          <w:tcPr>
            <w:tcW w:w="3065" w:type="dxa"/>
            <w:tcBorders>
              <w:top w:val="single" w:sz="6" w:space="0" w:color="auto"/>
              <w:left w:val="single" w:sz="6" w:space="0" w:color="auto"/>
              <w:bottom w:val="single" w:sz="6" w:space="0" w:color="auto"/>
              <w:right w:val="single" w:sz="6" w:space="0" w:color="auto"/>
            </w:tcBorders>
            <w:shd w:val="solid" w:color="FFFFFF" w:fill="auto"/>
          </w:tcPr>
          <w:p w:rsidR="009B1EDD" w:rsidRPr="00686883" w:rsidRDefault="009B1EDD" w:rsidP="00CD2FD7">
            <w:pPr>
              <w:autoSpaceDE w:val="0"/>
              <w:autoSpaceDN w:val="0"/>
              <w:adjustRightInd w:val="0"/>
              <w:jc w:val="left"/>
              <w:rPr>
                <w:b/>
                <w:sz w:val="28"/>
                <w:lang w:val="lv-LV" w:bidi="hi-IN"/>
              </w:rPr>
            </w:pPr>
            <w:r w:rsidRPr="00686883">
              <w:rPr>
                <w:b/>
                <w:sz w:val="28"/>
                <w:lang w:val="lv-LV" w:bidi="hi-IN"/>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8059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projektus inovācijas un uzņēmējdarbības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Latvijas investīciju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8061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komunikāciju tīklu projektus enerģētikas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Latvijas investīciju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8063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uzrauga ERAF projektus inovācijas un uzņēmējdarbības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Latvijas investīciju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8065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nodarbinātības veicināšanas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Nodarbinātības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8067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finansē avansus un atmaksas finansējuma saņēmējiem, kas nav valsts budžeta iestādes, un transfertu par valsts budžeta iestāžu </w:t>
            </w:r>
            <w:r>
              <w:rPr>
                <w:sz w:val="28"/>
                <w:lang w:val="lv-LV"/>
              </w:rPr>
              <w:t>faktiski apgūto Eiropas sociālā</w:t>
            </w:r>
            <w:r w:rsidRPr="00686883">
              <w:rPr>
                <w:sz w:val="28"/>
                <w:lang w:val="lv-LV"/>
              </w:rPr>
              <w:t xml:space="preserve"> fonda (ESF) finansējuma daļu</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Nodarbinātības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8069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Kopienas iniciatīvas projektu </w:t>
            </w:r>
            <w:r>
              <w:rPr>
                <w:sz w:val="28"/>
                <w:lang w:val="lv-LV"/>
              </w:rPr>
              <w:t>"</w:t>
            </w:r>
            <w:r w:rsidRPr="00686883">
              <w:rPr>
                <w:sz w:val="28"/>
                <w:lang w:val="lv-LV"/>
              </w:rPr>
              <w:t>Eiropas Patērētāju informēšanas centra darbība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Patērētāju tiesību aizsardzības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8071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un Norvēģijas valdības divpusējā finanšu instrumenta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Sabiedrības integrācijas fonds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Sabiedrības integrācijas fonds</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8073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projektus (2007–2013)</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Sabiedrības integrācijas fonds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Sabiedrības integrācijas fonds</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b/>
                <w:sz w:val="28"/>
                <w:lang w:val="lv-LV"/>
              </w:rPr>
            </w:pPr>
            <w:r w:rsidRPr="00686883">
              <w:rPr>
                <w:b/>
                <w:sz w:val="28"/>
                <w:lang w:val="lv-LV"/>
              </w:rPr>
              <w:t>8074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98105C">
            <w:pPr>
              <w:tabs>
                <w:tab w:val="num" w:pos="1440"/>
              </w:tabs>
              <w:jc w:val="left"/>
              <w:rPr>
                <w:b/>
                <w:sz w:val="28"/>
                <w:szCs w:val="24"/>
                <w:lang w:val="lv-LV"/>
              </w:rPr>
            </w:pPr>
            <w:r w:rsidRPr="00686883">
              <w:rPr>
                <w:b/>
                <w:sz w:val="28"/>
                <w:lang w:val="lv-LV"/>
              </w:rPr>
              <w:t>īsteno</w:t>
            </w:r>
            <w:r w:rsidRPr="00686883">
              <w:rPr>
                <w:b/>
                <w:sz w:val="28"/>
                <w:szCs w:val="24"/>
                <w:lang w:val="lv-LV"/>
              </w:rPr>
              <w:t xml:space="preserve"> Latvijas un Šveices sadarbības programmas projektus</w:t>
            </w:r>
            <w:r>
              <w:rPr>
                <w:b/>
                <w:sz w:val="28"/>
                <w:szCs w:val="24"/>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Sabiedrības integrācijas fonds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Sabiedrības integrācijas fonds</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8075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TEN-T budžeta līdzfinansētus projektus Eiropas komunikāciju tīklu (ostu, dzelzceļa, autoceļu un gaisa transporta)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8077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Kohēzijas fonda projektus galveno valsts autoceļu, dzelzceļa, ostu un gaisa transporta infrastruktūras uzlabošanas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8079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programmas projektus transporta un sakaru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8081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reģionālo valsts autoceļu, pilsētu tranzītielu sakārtošanas, sabiedriskā transporta infrastruktūras attīstības, mazo ostu infrastruktūras uzlabošanas un elektronisko sakaru pakalpojumu pieejamības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Satiksmes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8083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sociālās iekļautības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Sociālās integrācijas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8087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ERAF projektu </w:t>
            </w:r>
            <w:r>
              <w:rPr>
                <w:sz w:val="28"/>
                <w:lang w:val="lv-LV"/>
              </w:rPr>
              <w:t>"</w:t>
            </w:r>
            <w:r w:rsidRPr="00686883">
              <w:rPr>
                <w:sz w:val="28"/>
                <w:lang w:val="lv-LV"/>
              </w:rPr>
              <w:t>Valsts kases tiešsaistes datu apmaiņas sistēmas pilnveidošana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kase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Finanšu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8089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vispārējās programmas </w:t>
            </w:r>
            <w:r>
              <w:rPr>
                <w:sz w:val="28"/>
                <w:lang w:val="lv-LV"/>
              </w:rPr>
              <w:t>"</w:t>
            </w:r>
            <w:r w:rsidRPr="00686883">
              <w:rPr>
                <w:sz w:val="28"/>
                <w:lang w:val="lv-LV"/>
              </w:rPr>
              <w:t>Pamattiesības un tiesiskums</w:t>
            </w:r>
            <w:r>
              <w:rPr>
                <w:sz w:val="28"/>
                <w:lang w:val="lv-LV"/>
              </w:rPr>
              <w:t>"</w:t>
            </w:r>
            <w:r w:rsidRPr="00686883">
              <w:rPr>
                <w:sz w:val="28"/>
                <w:lang w:val="lv-LV"/>
              </w:rPr>
              <w:t xml:space="preserve"> (2007</w:t>
            </w:r>
            <w:r>
              <w:rPr>
                <w:sz w:val="28"/>
                <w:lang w:val="lv-LV"/>
              </w:rPr>
              <w:t>–</w:t>
            </w:r>
            <w:r w:rsidRPr="00686883">
              <w:rPr>
                <w:sz w:val="28"/>
                <w:lang w:val="lv-LV"/>
              </w:rPr>
              <w:t xml:space="preserve">2013) un pamatprogrammas </w:t>
            </w:r>
            <w:r>
              <w:rPr>
                <w:sz w:val="28"/>
                <w:lang w:val="lv-LV"/>
              </w:rPr>
              <w:t>"</w:t>
            </w:r>
            <w:r w:rsidRPr="00686883">
              <w:rPr>
                <w:sz w:val="28"/>
                <w:lang w:val="lv-LV"/>
              </w:rPr>
              <w:t>Drošība un brīvību garantēšana</w:t>
            </w:r>
            <w:r>
              <w:rPr>
                <w:sz w:val="28"/>
                <w:lang w:val="lv-LV"/>
              </w:rPr>
              <w:t>"</w:t>
            </w:r>
            <w:r w:rsidRPr="00686883">
              <w:rPr>
                <w:sz w:val="28"/>
                <w:lang w:val="lv-LV"/>
              </w:rPr>
              <w:t xml:space="preserve">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policija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8091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programmas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policija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8093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policija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8095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Savienības 7.ietvarprogrammas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policija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8097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Eiropas Lauksaimniecības garantiju fonda (ELGF)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Lauku atbalsta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8099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atmaksas valsts pamatbudžetā par Eiropas Lauksaimniecības fonda lauku attīstībai (ELFLA) ietvaros veikto valsts budžeta institūciju projektiem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Lauku atbalsta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8101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Eiropas Lauksaimniecības fonda lauku attīstībai (ELFLA) pasākumus 2007</w:t>
            </w:r>
            <w:r>
              <w:rPr>
                <w:sz w:val="28"/>
                <w:lang w:val="lv-LV"/>
              </w:rPr>
              <w:t>–2013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Lauku atbalsta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8103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atmaksas valsts pamatbudžetā par Eiropas Zivsaimniecības fonda (EZF) ietvar</w:t>
            </w:r>
            <w:r>
              <w:rPr>
                <w:sz w:val="28"/>
                <w:lang w:val="lv-LV"/>
              </w:rPr>
              <w:t>os valsts budžeta institūciju</w:t>
            </w:r>
            <w:r w:rsidRPr="00686883">
              <w:rPr>
                <w:sz w:val="28"/>
                <w:lang w:val="lv-LV"/>
              </w:rPr>
              <w:t xml:space="preserve"> </w:t>
            </w:r>
            <w:r>
              <w:rPr>
                <w:sz w:val="28"/>
                <w:lang w:val="lv-LV"/>
              </w:rPr>
              <w:t xml:space="preserve">realizētajiem </w:t>
            </w:r>
            <w:r w:rsidRPr="00686883">
              <w:rPr>
                <w:sz w:val="28"/>
                <w:lang w:val="lv-LV"/>
              </w:rPr>
              <w:t>projektiem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Lauku atbalsta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8105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Eiropas Zivsaimniecības fonda (EZF) pasākumus 2007</w:t>
            </w:r>
            <w:r>
              <w:rPr>
                <w:sz w:val="28"/>
                <w:lang w:val="lv-LV"/>
              </w:rPr>
              <w:t>–2013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Lauku atbalsta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8107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Savienības politikas instrumenta Eiropas migrācijas tīkls (2007</w:t>
            </w:r>
            <w:r>
              <w:rPr>
                <w:sz w:val="28"/>
                <w:lang w:val="lv-LV"/>
              </w:rPr>
              <w:t>–</w:t>
            </w:r>
            <w:r w:rsidRPr="00686883">
              <w:rPr>
                <w:sz w:val="28"/>
                <w:lang w:val="lv-LV"/>
              </w:rPr>
              <w:t>2013) projektu</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Pilsonības un migrācijas lietu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8109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 tiesu sistēmas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Uzturlīdzekļu garantiju fonda administrācija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probācijas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 kadastra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zemes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strukturālo reformu procesa atbalsta nodrošināšanas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kanceleja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Ministru kabinets</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8117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finansē atmaksas valsts pamatbudžetā par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programmām, projektiem un pasākumiem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meža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8119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sociālās iekļautības veicināšanas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sociālās aprūpes centri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b/>
                <w:sz w:val="28"/>
                <w:lang w:val="lv-LV"/>
              </w:rPr>
            </w:pPr>
            <w:r w:rsidRPr="00686883">
              <w:rPr>
                <w:b/>
                <w:sz w:val="28"/>
                <w:lang w:val="lv-LV"/>
              </w:rPr>
              <w:t>Veselības ministrija, Veselības norēķinu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Narkotiku uzraudzības monitoringa fokālā punkta darbības nodrošināšana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C44B24"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8125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atmaksas valsts pamatbudžetā par Eiropas Sociālā fonda 2007</w:t>
            </w:r>
            <w:r>
              <w:rPr>
                <w:sz w:val="28"/>
                <w:lang w:val="lv-LV"/>
              </w:rPr>
              <w:t>.–</w:t>
            </w:r>
            <w:r w:rsidRPr="00686883">
              <w:rPr>
                <w:sz w:val="28"/>
                <w:lang w:val="lv-LV"/>
              </w:rPr>
              <w:t>2013</w:t>
            </w:r>
            <w:r>
              <w:rPr>
                <w:sz w:val="28"/>
                <w:lang w:val="lv-LV"/>
              </w:rPr>
              <w:t>.gada plānošanas periodā</w:t>
            </w:r>
            <w:r w:rsidRPr="00686883">
              <w:rPr>
                <w:sz w:val="28"/>
                <w:lang w:val="lv-LV"/>
              </w:rPr>
              <w:t xml:space="preserve"> finansētajiem projektiem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8127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finansē atmaksas valsts pamatbudžetā par Eiropas Reģionālās attīstības fonda 2007</w:t>
            </w:r>
            <w:r>
              <w:rPr>
                <w:sz w:val="28"/>
                <w:lang w:val="lv-LV"/>
              </w:rPr>
              <w:t>.</w:t>
            </w:r>
            <w:r w:rsidRPr="00686883">
              <w:rPr>
                <w:sz w:val="28"/>
                <w:lang w:val="lv-LV"/>
              </w:rPr>
              <w:t>–2013</w:t>
            </w:r>
            <w:r>
              <w:rPr>
                <w:sz w:val="28"/>
                <w:lang w:val="lv-LV"/>
              </w:rPr>
              <w:t>.gada plānošanas periodā</w:t>
            </w:r>
            <w:r w:rsidRPr="00686883">
              <w:rPr>
                <w:sz w:val="28"/>
                <w:lang w:val="lv-LV"/>
              </w:rPr>
              <w:t xml:space="preserve"> finansētajiem projektiem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8129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(EEZ) finanšu instrumenta un Norvēģijas valdības divpusējā finanšu instrumenta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8135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Eiropas reģionālā attīstības fonda (ERAF), Eiropas sociālā fonda (ESF) un Kohēzijas fonda (KF)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8137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EEZ finanšu instrumenta un Norvēģijas valdības divpusējā finanšu instrumenta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8139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Lauksaimniecības fonda lauku attīstībai (ELFLA) projektus dabas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 Eiropas Ekonomikas zonas finanšu instrumenta un Norvēģijas valdības divpusējā finanšu instrumenta projektus pārrobežu sadarbības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teritoriālā</w:t>
            </w:r>
            <w:r>
              <w:rPr>
                <w:sz w:val="28"/>
                <w:lang w:val="lv-LV"/>
              </w:rPr>
              <w:t>s</w:t>
            </w:r>
            <w:r w:rsidRPr="00686883">
              <w:rPr>
                <w:sz w:val="28"/>
                <w:lang w:val="lv-LV"/>
              </w:rPr>
              <w:t xml:space="preserve"> sadarbības projektus pārrobežu sadarbības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8145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pārējos ārvalstu finanšu palīdzības līdzfinansētos projektus telpiskās plānošanas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8147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un pasākumus dabas aizsardzības, vides aizsardzības, reģionālās attīstības, pašvaldību attīstības, teritorijas attīstības plānošanas, elektroniskās pārvaldes un publiskās pārvaldes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8149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 Eiropas teritoriālās sadarbības projektus pārrobežu sadarbības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8151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sociālās drošības tīkla stratēģijas pasākumu pašvaldību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8153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 Klimata pārmaiņu finanšu instrumenta projektus klimata pārmaiņu samazināšanas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8155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administrē l</w:t>
            </w:r>
            <w:r w:rsidRPr="00686883">
              <w:rPr>
                <w:sz w:val="28"/>
                <w:lang w:val="lv-LV"/>
              </w:rPr>
              <w:t>īdzekļu neparedzētiem gadījumiem projektus pašvaldību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8157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īsteno Latvijas–</w:t>
            </w:r>
            <w:r w:rsidRPr="00686883">
              <w:rPr>
                <w:sz w:val="28"/>
                <w:lang w:val="lv-LV"/>
              </w:rPr>
              <w:t xml:space="preserve">Šveices </w:t>
            </w:r>
            <w:r>
              <w:rPr>
                <w:sz w:val="28"/>
                <w:lang w:val="lv-LV"/>
              </w:rPr>
              <w:t>sadarbības programmas projektus</w:t>
            </w:r>
            <w:r w:rsidRPr="00686883">
              <w:rPr>
                <w:sz w:val="28"/>
                <w:lang w:val="lv-LV"/>
              </w:rPr>
              <w:t xml:space="preserve"> vides aizsardzības un pašvaldību attīstības jomās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8159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 Kohēzijas fonda projektus un pasākumus dabas aizsardzības, vides aizsardzības un reģionālās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8161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Kohēzijas fonda (KF) projektus vides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8163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pārrobežu sadarbības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8165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Sociālā fonda projektus dabas aizsardzības un pašvaldību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8167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un Norvēģijas valdības divpusējā finanšu instrumenta projektus vides aizsardzības, dabas aizsardzības un teritoriālās sadarbības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8169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Eiropas Ekonomikas zonas finanšu instrumenta un Norvēģijas valdības divpusējā finanšu instrumenta apgūšanai vides aizsardzības un reģionālās attīstības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8171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Savienības mūžizglītības rīcības programmas projektus dabas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8173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ERAF, ESF, KF apgūšanai vides aizsardzības, reģionālās attīstības, pašvaldību attīstības un elektroniskās pārvaldes jomās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8175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LIFE programmas projektus vides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8177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 Eiropas Reģionālās attīstības fonda (ERAF) projektus un pasākumus dabas aizsardzības, vides aizsardzības, reģionālās attīstības, pašvaldību attīstības, teritorijas attīstības plānošanas, elektroniskās pārvaldes un publiskās pārvaldes jomā</w:t>
            </w:r>
            <w:r>
              <w:rPr>
                <w:sz w:val="28"/>
                <w:lang w:val="lv-LV"/>
              </w:rPr>
              <w:t xml:space="preserve"> </w:t>
            </w:r>
            <w:r w:rsidRPr="00686883">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8179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programmas, projektus un pasākumus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 un padotības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8181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citu Eiropas Savienības politiku instrumentu pasākumus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 un padotības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8183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un Norvēģijas valdības divpusējā finanšu instrumenta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 un padotības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8185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finansē atmaksas valsts pamatbudžetā par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programmu, projektu un pasākumu īstenošanu</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8187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Kopienas programmu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Valsts aģentūra </w:t>
            </w:r>
            <w:r>
              <w:rPr>
                <w:sz w:val="28"/>
                <w:lang w:val="lv-LV"/>
              </w:rPr>
              <w:t>"Latvijas I</w:t>
            </w:r>
            <w:r w:rsidRPr="00686883">
              <w:rPr>
                <w:sz w:val="28"/>
                <w:lang w:val="lv-LV"/>
              </w:rPr>
              <w:t>nfektoloģijas centrs</w:t>
            </w:r>
            <w:r>
              <w:rPr>
                <w:sz w:val="28"/>
                <w:lang w:val="lv-LV"/>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8189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w:t>
            </w:r>
            <w:r>
              <w:rPr>
                <w:sz w:val="28"/>
                <w:lang w:val="lv-LV"/>
              </w:rPr>
              <w:t>s</w:t>
            </w:r>
            <w:r w:rsidRPr="00686883">
              <w:rPr>
                <w:sz w:val="28"/>
                <w:lang w:val="lv-LV"/>
              </w:rPr>
              <w:t xml:space="preserve"> attīstības fonda (ERAF)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Ārstniecības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8191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ESF projektu </w:t>
            </w:r>
            <w:r>
              <w:rPr>
                <w:sz w:val="28"/>
                <w:lang w:val="lv-LV"/>
              </w:rPr>
              <w:t>"</w:t>
            </w:r>
            <w:r w:rsidRPr="00686883">
              <w:rPr>
                <w:sz w:val="28"/>
                <w:lang w:val="lv-LV"/>
              </w:rPr>
              <w:t>Darba tirgus pieprasījuma īstermiņa un ilgtermiņa prognozēšanas un uzraudzības sistēma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8193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ekonomikas jomā (atbildīgā iestāde)</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8195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atmaksas valsts pamatbudžetā un finansējuma saņēmējiem par projektiem inovācijas, uzņēmējdarbības, nodarbinātības veicināšanas, tūrisma, mājokļu energoefektivitātes, enerģētikas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8197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ERAF projektu </w:t>
            </w:r>
            <w:r>
              <w:rPr>
                <w:sz w:val="28"/>
                <w:lang w:val="lv-LV"/>
              </w:rPr>
              <w:t>"</w:t>
            </w:r>
            <w:r w:rsidRPr="00686883">
              <w:rPr>
                <w:sz w:val="28"/>
                <w:lang w:val="lv-LV"/>
              </w:rPr>
              <w:t>Nozaru nacionālie stendi starptautiskajās izstādēs ārvalstīs un eksporta konsultācijas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8199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ekonomikas jomā (sadarbības iestāde)</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8201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Ekonomikas zonas finanšu instrumenta un Norvēģijas valdības divpusējā finanšu instrumenta projektu </w:t>
            </w:r>
            <w:r>
              <w:rPr>
                <w:sz w:val="28"/>
                <w:lang w:val="lv-LV"/>
              </w:rPr>
              <w:t>"</w:t>
            </w:r>
            <w:r w:rsidRPr="00686883">
              <w:rPr>
                <w:sz w:val="28"/>
                <w:lang w:val="lv-LV"/>
              </w:rPr>
              <w:t>Valsts un privātās partnerības attīstības veicināšana Latvijā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8203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Kopienas iniciatīvas projektus inovācijas un uzņēmējdarbības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8205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uzrauga ESF projektus nodarbinātības veicināšanas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8207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uzrauga ERAF projektus mājokļu energoefektivitātes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8209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uzrauga ERAF projektus tūrisma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uzrauga Kohēzijas fonda projektus enerģētikas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Pr>
                <w:sz w:val="28"/>
                <w:lang w:val="lv-LV"/>
              </w:rPr>
              <w:t>Latvijas I</w:t>
            </w:r>
            <w:r w:rsidRPr="00686883">
              <w:rPr>
                <w:sz w:val="28"/>
                <w:lang w:val="lv-LV"/>
              </w:rPr>
              <w:t>nvestīciju un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Solidaritātes un migrācijas plūsmu pārvaldīšanas pamatprogrammas fondu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Pilsonības un migrācijas lietu pārvalde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lauksaimniecības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Pārtikas un veterinārais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8217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atmaksas valsts pamatbudžetā par projektiem tūrisma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Tūrisma attīstības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8219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ERAF projektu </w:t>
            </w:r>
            <w:r>
              <w:rPr>
                <w:sz w:val="28"/>
                <w:lang w:val="lv-LV"/>
              </w:rPr>
              <w:t>"</w:t>
            </w:r>
            <w:r w:rsidRPr="00686883">
              <w:rPr>
                <w:sz w:val="28"/>
                <w:lang w:val="lv-LV"/>
              </w:rPr>
              <w:t>Latvijas kā tūrisma galamērķa konkurētspējas stiprināšana ārējos tirgos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Tūrisma attīstības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Kopienas iniciatīvas projektus tūrisma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Tūrisma attīstības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projektus tūrisma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Tūrisma attīstības valsts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Ekonomikas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8225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tehnisko palīdzību </w:t>
            </w:r>
            <w:r w:rsidRPr="00686883">
              <w:rPr>
                <w:b/>
                <w:sz w:val="28"/>
                <w:lang w:val="lv-LV"/>
              </w:rPr>
              <w:t>lauku attīstības</w:t>
            </w:r>
            <w:r w:rsidRPr="00686883">
              <w:rPr>
                <w:sz w:val="28"/>
                <w:lang w:val="lv-LV"/>
              </w:rPr>
              <w:t xml:space="preserve">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 un padotības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8227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zivsaimniecības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 un padotības iestādes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8229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 attīstības fonda (ERAF) projektus lauksaimniecības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Zemkopības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projektus </w:t>
            </w:r>
            <w:r>
              <w:rPr>
                <w:sz w:val="28"/>
                <w:lang w:val="lv-LV"/>
              </w:rPr>
              <w:t>"</w:t>
            </w:r>
            <w:r w:rsidRPr="00686883">
              <w:rPr>
                <w:sz w:val="28"/>
                <w:lang w:val="lv-LV"/>
              </w:rPr>
              <w:t>Latvijas valdības vadības partnerība ar Eiropas Komisiju par komunikācijas aktivitātēm ES jautājumos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projektus </w:t>
            </w:r>
            <w:r>
              <w:rPr>
                <w:sz w:val="28"/>
                <w:lang w:val="lv-LV"/>
              </w:rPr>
              <w:t>"</w:t>
            </w:r>
            <w:r w:rsidRPr="00686883">
              <w:rPr>
                <w:sz w:val="28"/>
                <w:lang w:val="lv-LV"/>
              </w:rPr>
              <w:t>Vienotās ārlietu dienesta dokumentu vadības sistēmas uzlabojumi un papildinājumi, gatavojoties Latvijas prezidentūrai ES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8235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projektus </w:t>
            </w:r>
            <w:r>
              <w:rPr>
                <w:sz w:val="28"/>
                <w:lang w:val="lv-LV"/>
              </w:rPr>
              <w:t>"</w:t>
            </w:r>
            <w:r w:rsidRPr="00686883">
              <w:rPr>
                <w:sz w:val="28"/>
                <w:lang w:val="lv-LV"/>
              </w:rPr>
              <w:t>Latvijas pārstāvju ceļa izdevumu kompensācija, dodoties uz Padomes darba grupu un komiteju, kā arī Ministru padomes un Eiropadomes sanāksmēm</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8237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Komisijas īpašās programmas </w:t>
            </w:r>
            <w:r>
              <w:rPr>
                <w:sz w:val="28"/>
                <w:lang w:val="lv-LV"/>
              </w:rPr>
              <w:t>"</w:t>
            </w:r>
            <w:r w:rsidRPr="00686883">
              <w:rPr>
                <w:sz w:val="28"/>
                <w:lang w:val="lv-LV"/>
              </w:rPr>
              <w:t>Civiltiesības</w:t>
            </w:r>
            <w:r>
              <w:rPr>
                <w:sz w:val="28"/>
                <w:lang w:val="lv-LV"/>
              </w:rPr>
              <w:t>"</w:t>
            </w:r>
            <w:r w:rsidRPr="00686883">
              <w:rPr>
                <w:sz w:val="28"/>
                <w:lang w:val="lv-LV"/>
              </w:rPr>
              <w:t xml:space="preserve"> projektus tieslietu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8239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Komisijas īpašās programmas </w:t>
            </w:r>
            <w:r>
              <w:rPr>
                <w:sz w:val="28"/>
                <w:lang w:val="lv-LV"/>
              </w:rPr>
              <w:t>"</w:t>
            </w:r>
            <w:r w:rsidRPr="00686883">
              <w:rPr>
                <w:sz w:val="28"/>
                <w:lang w:val="lv-LV"/>
              </w:rPr>
              <w:t>Krimināltiesības</w:t>
            </w:r>
            <w:r>
              <w:rPr>
                <w:sz w:val="28"/>
                <w:lang w:val="lv-LV"/>
              </w:rPr>
              <w:t>"</w:t>
            </w:r>
            <w:r w:rsidRPr="00686883">
              <w:rPr>
                <w:sz w:val="28"/>
                <w:lang w:val="lv-LV"/>
              </w:rPr>
              <w:t xml:space="preserve"> projektus tieslietu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projektu tieslietu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Tehniskās palīdzības fonds 2006.–2011.gadam</w:t>
            </w:r>
            <w:r>
              <w:rPr>
                <w:sz w:val="28"/>
                <w:lang w:val="lv-LV"/>
              </w:rPr>
              <w:t>"</w:t>
            </w:r>
            <w:r w:rsidRPr="00686883">
              <w:rPr>
                <w:sz w:val="28"/>
                <w:lang w:val="lv-LV"/>
              </w:rPr>
              <w:t xml:space="preserve"> tieslietu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8245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projektu tieslietu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8247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 attīstības fonda (ERAF) projektus iekļautības un nozares pārvaldības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8249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projektus labklājības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8251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Latvijas Vides aizsardzības fonda finansētus projektus vides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Latvijas Vides aizsardzības fonda administrācija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8253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Reģionālās attīstības fonda (ERAF) programmas </w:t>
            </w:r>
            <w:r>
              <w:rPr>
                <w:sz w:val="28"/>
                <w:lang w:val="lv-LV"/>
              </w:rPr>
              <w:t>"</w:t>
            </w:r>
            <w:r w:rsidRPr="00686883">
              <w:rPr>
                <w:sz w:val="28"/>
                <w:lang w:val="lv-LV"/>
              </w:rPr>
              <w:t>Infrastruktūra un pakalpojumi</w:t>
            </w:r>
            <w:r>
              <w:rPr>
                <w:sz w:val="28"/>
                <w:lang w:val="lv-LV"/>
              </w:rPr>
              <w:t>"</w:t>
            </w:r>
            <w:r w:rsidRPr="00686883">
              <w:rPr>
                <w:sz w:val="28"/>
                <w:lang w:val="lv-LV"/>
              </w:rPr>
              <w:t xml:space="preserve"> projektus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Latvijas Ģeotelpiskās informācijas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Aizsardzības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8255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NATO un ES projektus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Nacionālie bruņotie spēki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Aizsardzības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8257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 attīstības fonda (ERAF)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Neatliekamās medicīniskās palīdzības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8259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 tiesu sistēmas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Tiesu administrācija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8261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Eiropas komisijas brīvības, drošības politikas un tiesiskuma jomas īpašās programmas </w:t>
            </w:r>
            <w:r>
              <w:rPr>
                <w:sz w:val="28"/>
                <w:lang w:val="lv-LV"/>
              </w:rPr>
              <w:t>"</w:t>
            </w:r>
            <w:r w:rsidRPr="00686883">
              <w:rPr>
                <w:sz w:val="28"/>
                <w:lang w:val="lv-LV"/>
              </w:rPr>
              <w:t>Civiltiesības</w:t>
            </w:r>
            <w:r>
              <w:rPr>
                <w:sz w:val="28"/>
                <w:lang w:val="lv-LV"/>
              </w:rPr>
              <w:t>"</w:t>
            </w:r>
            <w:r w:rsidRPr="00686883">
              <w:rPr>
                <w:sz w:val="28"/>
                <w:lang w:val="lv-LV"/>
              </w:rPr>
              <w:t xml:space="preserve"> 2008.gada programmas projektu tiesu sistēmas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Tiesu administrācija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8263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Latvijas un Šveices sadarbības programmas projektu tiesu sistēmas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Tiesu administrācija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8265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 komerctiesību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Uzņēmumu reģistrs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8267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w:t>
            </w:r>
            <w:r w:rsidRPr="00A23CD4">
              <w:rPr>
                <w:i/>
                <w:sz w:val="28"/>
                <w:lang w:val="lv-LV"/>
              </w:rPr>
              <w:t>Grundtvig</w:t>
            </w:r>
            <w:r w:rsidRPr="00686883">
              <w:rPr>
                <w:sz w:val="28"/>
                <w:lang w:val="lv-LV"/>
              </w:rPr>
              <w:t xml:space="preserve"> partnerības Eiropas Savienības Mūžizglītības programmas projektu 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probācijas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8269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Ekonomikas zonas finanšu instrumenta un Norvēģijas valdības divpusējā finanšu instrumenta projektus sodu izpildes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probācijas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8271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 kadastra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zemes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Tieslietu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8273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NATO un ES projektus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aizsardzības militāro objektu un iepirkumu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Aizsardzības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8275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ārvalstu finanšu palīdzības projektus un pasākumus bērnu tiesību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bērnu tiesību aizsardzības inspekcija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8277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w:t>
            </w:r>
            <w:r>
              <w:rPr>
                <w:sz w:val="28"/>
                <w:lang w:val="lv-LV"/>
              </w:rPr>
              <w:t>s</w:t>
            </w:r>
            <w:r w:rsidRPr="00686883">
              <w:rPr>
                <w:sz w:val="28"/>
                <w:lang w:val="lv-LV"/>
              </w:rPr>
              <w:t xml:space="preserve"> attīstības fonda (ERAF) projektus darba tiesisko attiecību un darba aizsardzības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darba inspekcija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8279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izglītības un zinātnes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izglītības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Izglītības un zinātnes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8283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ugunsdzēsības un glābšanas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8285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programmas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ugunsdzēsības un glābšanas dienests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8287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tehnisko palīdzību Eiropas reģionālā</w:t>
            </w:r>
            <w:r>
              <w:rPr>
                <w:sz w:val="28"/>
                <w:lang w:val="lv-LV"/>
              </w:rPr>
              <w:t>s</w:t>
            </w:r>
            <w:r w:rsidRPr="00686883">
              <w:rPr>
                <w:sz w:val="28"/>
                <w:lang w:val="lv-LV"/>
              </w:rPr>
              <w:t xml:space="preserve"> attīstības fonda (ERAF), Eiropas sociālā fonda (ESF) un Kohēzijas fonda (KF) apgūšanai</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ekonomikas centrs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8289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projektus veselības aprūpes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inspekcija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8291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w:t>
            </w:r>
            <w:r>
              <w:rPr>
                <w:sz w:val="28"/>
                <w:lang w:val="lv-LV"/>
              </w:rPr>
              <w:t>s</w:t>
            </w:r>
            <w:r w:rsidRPr="00686883">
              <w:rPr>
                <w:sz w:val="28"/>
                <w:lang w:val="lv-LV"/>
              </w:rPr>
              <w:t xml:space="preserve"> attīstības fonda (ERAF) projektus sociālās iekļautības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Veselības un darbspēju ekspertīzes ārstu valsts komisija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8293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projektu </w:t>
            </w:r>
            <w:r>
              <w:rPr>
                <w:sz w:val="28"/>
                <w:lang w:val="lv-LV"/>
              </w:rPr>
              <w:t>"</w:t>
            </w:r>
            <w:r w:rsidRPr="00686883">
              <w:rPr>
                <w:sz w:val="28"/>
                <w:lang w:val="lv-LV"/>
              </w:rPr>
              <w:t>Solidaritātes un migrācijas plūsmu pārvaldības programma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Ārlietu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8295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citu ES politiku instrumentu projektus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8297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Sociālā fonda (ESF) projektus kultūras un kultūrizglītības jomās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8299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Latvijas un Šveices sadarbības programmas finansētos projektus (2007</w:t>
            </w:r>
            <w:r>
              <w:rPr>
                <w:sz w:val="28"/>
                <w:lang w:val="lv-LV"/>
              </w:rPr>
              <w:t>–</w:t>
            </w:r>
            <w:r w:rsidRPr="00686883">
              <w:rPr>
                <w:sz w:val="28"/>
                <w:lang w:val="lv-LV"/>
              </w:rPr>
              <w:t>2013)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8301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pārējās ārvalstu finanšu palīdzības līdzfinansētos projektus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8303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īsteno 3.mērķa </w:t>
            </w:r>
            <w:r>
              <w:rPr>
                <w:sz w:val="28"/>
                <w:lang w:val="lv-LV"/>
              </w:rPr>
              <w:t>"</w:t>
            </w:r>
            <w:r w:rsidRPr="00686883">
              <w:rPr>
                <w:sz w:val="28"/>
                <w:lang w:val="lv-LV"/>
              </w:rPr>
              <w:t>Eiropas teritoriālā sadarbība</w:t>
            </w:r>
            <w:r>
              <w:rPr>
                <w:sz w:val="28"/>
                <w:lang w:val="lv-LV"/>
              </w:rPr>
              <w:t>"</w:t>
            </w:r>
            <w:r w:rsidRPr="00686883">
              <w:rPr>
                <w:sz w:val="28"/>
                <w:lang w:val="lv-LV"/>
              </w:rPr>
              <w:t xml:space="preserve"> pārrobežu sadarbības projektus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8305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EEZ finanšu instrumenta un Norvēģijas valdības divpusējā finanšu instrumenta finansētos projektus kultūras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ministrijas padotības institūcijas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8307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administrē projektu </w:t>
            </w:r>
            <w:r>
              <w:rPr>
                <w:sz w:val="28"/>
                <w:lang w:val="lv-LV"/>
              </w:rPr>
              <w:t>"</w:t>
            </w:r>
            <w:r w:rsidRPr="00686883">
              <w:rPr>
                <w:sz w:val="28"/>
                <w:lang w:val="lv-LV"/>
              </w:rPr>
              <w:t>Latvijas Nacionālās bibliotēkas būvniecība</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8309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Latvijas Nacionālās bibliotēkas būvniecības projektu</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Norvēģijas valdības divpusējā finanšu instrumenta projektus labklājības jomā</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Labklājības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Reģionālās attīstības fonda (ERAF) (2007</w:t>
            </w:r>
            <w:r>
              <w:rPr>
                <w:sz w:val="28"/>
                <w:lang w:val="lv-LV"/>
              </w:rPr>
              <w:t>–</w:t>
            </w:r>
            <w:r w:rsidRPr="00686883">
              <w:rPr>
                <w:sz w:val="28"/>
                <w:lang w:val="lv-LV"/>
              </w:rPr>
              <w:t>2013) projektus</w:t>
            </w:r>
            <w:r>
              <w:rPr>
                <w:sz w:val="28"/>
                <w:lang w:val="lv-LV"/>
              </w:rPr>
              <w:t xml:space="preserve"> </w:t>
            </w:r>
            <w:r w:rsidRPr="00686883">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robežsardze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Solidaritātes un migrācijas plūsmu pārvaldīšanas pamatprogrammas fondu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robežsardze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C277A2"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8317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Eiropas Savienības Rīcības programmas mūžizglītības jomā (2007</w:t>
            </w:r>
            <w:r>
              <w:rPr>
                <w:sz w:val="28"/>
                <w:lang w:val="lv-LV"/>
              </w:rPr>
              <w:t>–</w:t>
            </w:r>
            <w:r w:rsidRPr="00686883">
              <w:rPr>
                <w:sz w:val="28"/>
                <w:lang w:val="lv-LV"/>
              </w:rPr>
              <w:t>2013) projektus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robežsardze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Iekšlietu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8319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administrē</w:t>
            </w:r>
            <w:r>
              <w:rPr>
                <w:sz w:val="28"/>
                <w:lang w:val="lv-LV"/>
              </w:rPr>
              <w:t> pašvaldību attīstības nacionālā</w:t>
            </w:r>
            <w:r w:rsidRPr="00686883">
              <w:rPr>
                <w:sz w:val="28"/>
                <w:lang w:val="lv-LV"/>
              </w:rPr>
              <w:t xml:space="preserve"> atbalsta pasākumus pašvaldību attīstības, teritorijas attīstības plānošanas un elektroniskās pārvaldes jomās</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Valsts reģionālās attīstības aģentūra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Vides aizsardzības un reģionālās attīstības ministrija</w:t>
            </w:r>
          </w:p>
        </w:tc>
      </w:tr>
      <w:tr w:rsidR="009B1EDD" w:rsidRPr="00686883" w:rsidTr="00D012CD">
        <w:trPr>
          <w:trHeight w:val="20"/>
          <w:tblHeader/>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center"/>
              <w:rPr>
                <w:sz w:val="28"/>
                <w:lang w:val="lv-LV"/>
              </w:rPr>
            </w:pPr>
            <w:r w:rsidRPr="00686883">
              <w:rPr>
                <w:sz w:val="28"/>
                <w:lang w:val="lv-LV"/>
              </w:rPr>
              <w:t>8321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īsteno Valsts vienotās bibliotēku informācijas sistēmas nodrošināšanas projektu</w:t>
            </w:r>
            <w:r>
              <w:rPr>
                <w:sz w:val="28"/>
                <w:lang w:val="lv-LV"/>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 xml:space="preserve">Valsts aģentūra </w:t>
            </w:r>
            <w:r>
              <w:rPr>
                <w:sz w:val="28"/>
                <w:lang w:val="lv-LV"/>
              </w:rPr>
              <w:t>"</w:t>
            </w:r>
            <w:r w:rsidRPr="00686883">
              <w:rPr>
                <w:sz w:val="28"/>
                <w:lang w:val="lv-LV"/>
              </w:rPr>
              <w:t>Kultūras informācijas sistēmas</w:t>
            </w:r>
            <w:r>
              <w:rPr>
                <w:sz w:val="28"/>
                <w:lang w:val="lv-LV"/>
              </w:rPr>
              <w:t>"</w:t>
            </w:r>
            <w:r w:rsidRPr="00686883">
              <w:rPr>
                <w:sz w:val="28"/>
                <w:lang w:val="lv-LV"/>
              </w:rPr>
              <w:t>, Latvijas Nacionālā bibliotēka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9B1EDD" w:rsidRPr="00686883" w:rsidRDefault="009B1EDD" w:rsidP="00CD2FD7">
            <w:pPr>
              <w:jc w:val="left"/>
              <w:rPr>
                <w:sz w:val="28"/>
                <w:lang w:val="lv-LV"/>
              </w:rPr>
            </w:pPr>
            <w:r w:rsidRPr="00686883">
              <w:rPr>
                <w:sz w:val="28"/>
                <w:lang w:val="lv-LV"/>
              </w:rPr>
              <w:t>Kultūras ministrija</w:t>
            </w:r>
          </w:p>
        </w:tc>
      </w:tr>
    </w:tbl>
    <w:p w:rsidR="009B1EDD" w:rsidRPr="00686883" w:rsidRDefault="009B1EDD" w:rsidP="00CD2FD7">
      <w:pPr>
        <w:rPr>
          <w:b/>
          <w:bCs/>
          <w:sz w:val="28"/>
          <w:lang w:val="lv-LV"/>
        </w:rPr>
      </w:pPr>
    </w:p>
    <w:p w:rsidR="009B1EDD" w:rsidRDefault="009B1EDD" w:rsidP="00CD2FD7">
      <w:pPr>
        <w:rPr>
          <w:sz w:val="28"/>
          <w:lang w:val="lv-LV"/>
        </w:rPr>
      </w:pPr>
    </w:p>
    <w:p w:rsidR="009B1EDD" w:rsidRPr="00686883" w:rsidRDefault="009B1EDD" w:rsidP="00CD2FD7">
      <w:pPr>
        <w:rPr>
          <w:sz w:val="28"/>
          <w:lang w:val="lv-LV"/>
        </w:rPr>
      </w:pPr>
    </w:p>
    <w:p w:rsidR="009B1EDD" w:rsidRPr="00686883" w:rsidRDefault="009B1EDD" w:rsidP="00704247">
      <w:pPr>
        <w:ind w:firstLine="720"/>
        <w:rPr>
          <w:sz w:val="28"/>
          <w:lang w:val="lv-LV"/>
        </w:rPr>
      </w:pPr>
      <w:r>
        <w:rPr>
          <w:sz w:val="28"/>
          <w:lang w:val="lv-LV"/>
        </w:rPr>
        <w:t xml:space="preserve">Finanšu </w:t>
      </w:r>
      <w:r w:rsidRPr="00686883">
        <w:rPr>
          <w:sz w:val="28"/>
          <w:lang w:val="lv-LV"/>
        </w:rPr>
        <w:t>ministrs</w:t>
      </w:r>
      <w:r w:rsidRPr="00686883">
        <w:rPr>
          <w:sz w:val="28"/>
          <w:lang w:val="lv-LV"/>
        </w:rPr>
        <w:tab/>
      </w:r>
      <w:r>
        <w:rPr>
          <w:sz w:val="28"/>
          <w:lang w:val="lv-LV"/>
        </w:rPr>
        <w:t xml:space="preserve">                                                                A.Vilks</w:t>
      </w:r>
      <w:r w:rsidRPr="00686883">
        <w:rPr>
          <w:sz w:val="28"/>
          <w:lang w:val="lv-LV"/>
        </w:rPr>
        <w:t xml:space="preserve"> </w:t>
      </w:r>
    </w:p>
    <w:p w:rsidR="009B1EDD" w:rsidRPr="00686883" w:rsidRDefault="009B1EDD" w:rsidP="00CD2FD7">
      <w:pPr>
        <w:rPr>
          <w:lang w:val="lv-LV"/>
        </w:rPr>
      </w:pPr>
    </w:p>
    <w:sectPr w:rsidR="009B1EDD" w:rsidRPr="00686883" w:rsidSect="00CD2FD7">
      <w:headerReference w:type="even" r:id="rId7"/>
      <w:headerReference w:type="default" r:id="rId8"/>
      <w:footerReference w:type="default" r:id="rId9"/>
      <w:footerReference w:type="first" r:id="rId10"/>
      <w:pgSz w:w="16840" w:h="11907"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DD" w:rsidRDefault="009B1EDD" w:rsidP="00D24FAC">
      <w:r>
        <w:separator/>
      </w:r>
    </w:p>
  </w:endnote>
  <w:endnote w:type="continuationSeparator" w:id="0">
    <w:p w:rsidR="009B1EDD" w:rsidRDefault="009B1EDD" w:rsidP="00D2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Pr="00CD2FD7" w:rsidRDefault="009B1EDD" w:rsidP="00CD2FD7">
    <w:pPr>
      <w:pStyle w:val="Footer"/>
      <w:rPr>
        <w:sz w:val="16"/>
      </w:rPr>
    </w:pPr>
    <w:fldSimple w:instr=" FILENAME  \* MERGEFORMAT ">
      <w:r w:rsidRPr="00F87738">
        <w:rPr>
          <w:noProof/>
          <w:sz w:val="16"/>
        </w:rPr>
        <w:t>MKrikPiel_18072011_VSS_657[1].docx</w:t>
      </w:r>
    </w:fldSimple>
    <w:r>
      <w:rPr>
        <w:sz w:val="16"/>
      </w:rPr>
      <w:t xml:space="preserve"> (39705)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Pr="00CD2FD7" w:rsidRDefault="009B1EDD" w:rsidP="00CD2FD7">
    <w:pPr>
      <w:pStyle w:val="Footer"/>
      <w:rPr>
        <w:sz w:val="16"/>
      </w:rPr>
    </w:pPr>
    <w:fldSimple w:instr=" FILENAME  \* MERGEFORMAT ">
      <w:r w:rsidRPr="00F87738">
        <w:rPr>
          <w:noProof/>
          <w:sz w:val="16"/>
        </w:rPr>
        <w:t>MKrikPiel_18072011_VSS_657[1].docx</w:t>
      </w:r>
    </w:fldSimple>
    <w:r>
      <w:rPr>
        <w:sz w:val="16"/>
      </w:rPr>
      <w:t xml:space="preserve"> (39705)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DD" w:rsidRDefault="009B1EDD" w:rsidP="00D24FAC">
      <w:r>
        <w:separator/>
      </w:r>
    </w:p>
  </w:footnote>
  <w:footnote w:type="continuationSeparator" w:id="0">
    <w:p w:rsidR="009B1EDD" w:rsidRDefault="009B1EDD" w:rsidP="00D2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Default="009B1EDD" w:rsidP="006E14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EDD" w:rsidRDefault="009B1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DD" w:rsidRDefault="009B1EDD" w:rsidP="006E14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9B1EDD" w:rsidRDefault="009B1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12F8"/>
    <w:multiLevelType w:val="hybridMultilevel"/>
    <w:tmpl w:val="048846BA"/>
    <w:lvl w:ilvl="0" w:tplc="D750AA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822D7F"/>
    <w:multiLevelType w:val="hybridMultilevel"/>
    <w:tmpl w:val="214E2C08"/>
    <w:lvl w:ilvl="0" w:tplc="89342D90">
      <w:start w:val="1"/>
      <w:numFmt w:val="decimal"/>
      <w:lvlText w:val="%1."/>
      <w:lvlJc w:val="left"/>
      <w:pPr>
        <w:tabs>
          <w:tab w:val="num" w:pos="720"/>
        </w:tabs>
        <w:ind w:left="720" w:hanging="360"/>
      </w:pPr>
      <w:rPr>
        <w:rFonts w:cs="Times New Roman"/>
        <w:i w:val="0"/>
        <w:color w:val="auto"/>
      </w:rPr>
    </w:lvl>
    <w:lvl w:ilvl="1" w:tplc="D2AEF0F2">
      <w:start w:val="1"/>
      <w:numFmt w:val="decimal"/>
      <w:lvlText w:val="%2."/>
      <w:lvlJc w:val="center"/>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59C7736B"/>
    <w:multiLevelType w:val="multilevel"/>
    <w:tmpl w:val="46F8E95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761253C4"/>
    <w:multiLevelType w:val="multilevel"/>
    <w:tmpl w:val="B9D0054C"/>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D97"/>
    <w:rsid w:val="0000031F"/>
    <w:rsid w:val="0000037A"/>
    <w:rsid w:val="000044BA"/>
    <w:rsid w:val="000053C1"/>
    <w:rsid w:val="0000704A"/>
    <w:rsid w:val="000075A0"/>
    <w:rsid w:val="00010134"/>
    <w:rsid w:val="00012B23"/>
    <w:rsid w:val="000155C8"/>
    <w:rsid w:val="00015D55"/>
    <w:rsid w:val="00016C5D"/>
    <w:rsid w:val="00020A76"/>
    <w:rsid w:val="00020DB6"/>
    <w:rsid w:val="0002149A"/>
    <w:rsid w:val="000214B6"/>
    <w:rsid w:val="00021D96"/>
    <w:rsid w:val="00022B4E"/>
    <w:rsid w:val="000231CC"/>
    <w:rsid w:val="00023369"/>
    <w:rsid w:val="000236D2"/>
    <w:rsid w:val="0002588B"/>
    <w:rsid w:val="00026BB8"/>
    <w:rsid w:val="0002790D"/>
    <w:rsid w:val="00027BD1"/>
    <w:rsid w:val="00027FC6"/>
    <w:rsid w:val="000303DD"/>
    <w:rsid w:val="00030849"/>
    <w:rsid w:val="00030B4B"/>
    <w:rsid w:val="0003141D"/>
    <w:rsid w:val="00032D82"/>
    <w:rsid w:val="00035AA8"/>
    <w:rsid w:val="00036358"/>
    <w:rsid w:val="00037A39"/>
    <w:rsid w:val="00037FA5"/>
    <w:rsid w:val="0004169F"/>
    <w:rsid w:val="00042451"/>
    <w:rsid w:val="00042A56"/>
    <w:rsid w:val="00045609"/>
    <w:rsid w:val="00047EB9"/>
    <w:rsid w:val="00050FF3"/>
    <w:rsid w:val="00054268"/>
    <w:rsid w:val="000549D2"/>
    <w:rsid w:val="00055368"/>
    <w:rsid w:val="0005654B"/>
    <w:rsid w:val="00056775"/>
    <w:rsid w:val="00057634"/>
    <w:rsid w:val="00057F88"/>
    <w:rsid w:val="00060ED6"/>
    <w:rsid w:val="00061411"/>
    <w:rsid w:val="000619C6"/>
    <w:rsid w:val="00061E68"/>
    <w:rsid w:val="00064E68"/>
    <w:rsid w:val="000661A2"/>
    <w:rsid w:val="000731DC"/>
    <w:rsid w:val="00073D1C"/>
    <w:rsid w:val="0007426C"/>
    <w:rsid w:val="000746BE"/>
    <w:rsid w:val="000751CC"/>
    <w:rsid w:val="00075410"/>
    <w:rsid w:val="00075A48"/>
    <w:rsid w:val="00075BE0"/>
    <w:rsid w:val="00075D71"/>
    <w:rsid w:val="000771D1"/>
    <w:rsid w:val="000773E6"/>
    <w:rsid w:val="000817CF"/>
    <w:rsid w:val="00081BB7"/>
    <w:rsid w:val="00082065"/>
    <w:rsid w:val="00083712"/>
    <w:rsid w:val="0008423D"/>
    <w:rsid w:val="00084B3E"/>
    <w:rsid w:val="00085566"/>
    <w:rsid w:val="00085645"/>
    <w:rsid w:val="00085904"/>
    <w:rsid w:val="00085D4D"/>
    <w:rsid w:val="000869FA"/>
    <w:rsid w:val="000921F5"/>
    <w:rsid w:val="00092B7D"/>
    <w:rsid w:val="00092BAB"/>
    <w:rsid w:val="000943D6"/>
    <w:rsid w:val="00097161"/>
    <w:rsid w:val="000A00D4"/>
    <w:rsid w:val="000A01F1"/>
    <w:rsid w:val="000A0D77"/>
    <w:rsid w:val="000A1C35"/>
    <w:rsid w:val="000A33AC"/>
    <w:rsid w:val="000A4138"/>
    <w:rsid w:val="000A4AAA"/>
    <w:rsid w:val="000A6567"/>
    <w:rsid w:val="000A6DBF"/>
    <w:rsid w:val="000A77A9"/>
    <w:rsid w:val="000A7A7C"/>
    <w:rsid w:val="000A7A87"/>
    <w:rsid w:val="000B16A5"/>
    <w:rsid w:val="000B1902"/>
    <w:rsid w:val="000B1FD2"/>
    <w:rsid w:val="000B3084"/>
    <w:rsid w:val="000B3DB3"/>
    <w:rsid w:val="000B415F"/>
    <w:rsid w:val="000B4668"/>
    <w:rsid w:val="000B5331"/>
    <w:rsid w:val="000B5959"/>
    <w:rsid w:val="000B6CD1"/>
    <w:rsid w:val="000B7E6A"/>
    <w:rsid w:val="000C04F3"/>
    <w:rsid w:val="000C1688"/>
    <w:rsid w:val="000C1C8D"/>
    <w:rsid w:val="000C45C9"/>
    <w:rsid w:val="000C4634"/>
    <w:rsid w:val="000C4856"/>
    <w:rsid w:val="000C494F"/>
    <w:rsid w:val="000C5043"/>
    <w:rsid w:val="000C6110"/>
    <w:rsid w:val="000C627C"/>
    <w:rsid w:val="000C7D82"/>
    <w:rsid w:val="000D0A1C"/>
    <w:rsid w:val="000D1588"/>
    <w:rsid w:val="000D3523"/>
    <w:rsid w:val="000D47EC"/>
    <w:rsid w:val="000D53AA"/>
    <w:rsid w:val="000D5F64"/>
    <w:rsid w:val="000D7A87"/>
    <w:rsid w:val="000E20DE"/>
    <w:rsid w:val="000E4345"/>
    <w:rsid w:val="000E4AF0"/>
    <w:rsid w:val="000E4B72"/>
    <w:rsid w:val="000E4E7B"/>
    <w:rsid w:val="000E5B9D"/>
    <w:rsid w:val="000E6FA8"/>
    <w:rsid w:val="000E7157"/>
    <w:rsid w:val="000F049E"/>
    <w:rsid w:val="000F1DCB"/>
    <w:rsid w:val="000F20A0"/>
    <w:rsid w:val="000F3185"/>
    <w:rsid w:val="000F4DDE"/>
    <w:rsid w:val="000F6805"/>
    <w:rsid w:val="000F6DB2"/>
    <w:rsid w:val="001005A8"/>
    <w:rsid w:val="001018D6"/>
    <w:rsid w:val="001023AA"/>
    <w:rsid w:val="00102C5A"/>
    <w:rsid w:val="0010667A"/>
    <w:rsid w:val="00106FA2"/>
    <w:rsid w:val="001073D9"/>
    <w:rsid w:val="00110990"/>
    <w:rsid w:val="001131A1"/>
    <w:rsid w:val="001146BA"/>
    <w:rsid w:val="00114890"/>
    <w:rsid w:val="00115D9F"/>
    <w:rsid w:val="001177AA"/>
    <w:rsid w:val="00121D48"/>
    <w:rsid w:val="001239CC"/>
    <w:rsid w:val="00125DE4"/>
    <w:rsid w:val="00126061"/>
    <w:rsid w:val="0012619F"/>
    <w:rsid w:val="001262F0"/>
    <w:rsid w:val="00131753"/>
    <w:rsid w:val="0013193B"/>
    <w:rsid w:val="00131AE7"/>
    <w:rsid w:val="0013266C"/>
    <w:rsid w:val="0013449D"/>
    <w:rsid w:val="00135758"/>
    <w:rsid w:val="00135855"/>
    <w:rsid w:val="00135C67"/>
    <w:rsid w:val="00137978"/>
    <w:rsid w:val="001379FA"/>
    <w:rsid w:val="00141261"/>
    <w:rsid w:val="00141D74"/>
    <w:rsid w:val="001420F8"/>
    <w:rsid w:val="00143070"/>
    <w:rsid w:val="00143B7A"/>
    <w:rsid w:val="00144908"/>
    <w:rsid w:val="00145A44"/>
    <w:rsid w:val="00146107"/>
    <w:rsid w:val="00147D32"/>
    <w:rsid w:val="00147ECF"/>
    <w:rsid w:val="001501F9"/>
    <w:rsid w:val="00150FD1"/>
    <w:rsid w:val="001514A9"/>
    <w:rsid w:val="001520C6"/>
    <w:rsid w:val="00156C80"/>
    <w:rsid w:val="001601D4"/>
    <w:rsid w:val="00160F7B"/>
    <w:rsid w:val="001618E6"/>
    <w:rsid w:val="001633B3"/>
    <w:rsid w:val="00166842"/>
    <w:rsid w:val="00167213"/>
    <w:rsid w:val="00170096"/>
    <w:rsid w:val="001703C1"/>
    <w:rsid w:val="001711B0"/>
    <w:rsid w:val="0017221B"/>
    <w:rsid w:val="001730A9"/>
    <w:rsid w:val="00173FFF"/>
    <w:rsid w:val="001740E3"/>
    <w:rsid w:val="0017456C"/>
    <w:rsid w:val="0017596E"/>
    <w:rsid w:val="00180D4C"/>
    <w:rsid w:val="00181419"/>
    <w:rsid w:val="00181ADE"/>
    <w:rsid w:val="00182164"/>
    <w:rsid w:val="001825DE"/>
    <w:rsid w:val="00182DFB"/>
    <w:rsid w:val="00183B16"/>
    <w:rsid w:val="001841D9"/>
    <w:rsid w:val="001847B6"/>
    <w:rsid w:val="00184CAB"/>
    <w:rsid w:val="00184EAE"/>
    <w:rsid w:val="001855DA"/>
    <w:rsid w:val="0018564A"/>
    <w:rsid w:val="00186043"/>
    <w:rsid w:val="001868B0"/>
    <w:rsid w:val="0018788E"/>
    <w:rsid w:val="00192070"/>
    <w:rsid w:val="001937FB"/>
    <w:rsid w:val="00193919"/>
    <w:rsid w:val="00194339"/>
    <w:rsid w:val="00194633"/>
    <w:rsid w:val="0019475F"/>
    <w:rsid w:val="00194E5D"/>
    <w:rsid w:val="00194F75"/>
    <w:rsid w:val="00196D4F"/>
    <w:rsid w:val="001A0088"/>
    <w:rsid w:val="001A0E16"/>
    <w:rsid w:val="001A1464"/>
    <w:rsid w:val="001A1A8F"/>
    <w:rsid w:val="001A2199"/>
    <w:rsid w:val="001A26A2"/>
    <w:rsid w:val="001A2A53"/>
    <w:rsid w:val="001A2DD4"/>
    <w:rsid w:val="001A45CF"/>
    <w:rsid w:val="001A489F"/>
    <w:rsid w:val="001A501C"/>
    <w:rsid w:val="001A53EC"/>
    <w:rsid w:val="001A6CC9"/>
    <w:rsid w:val="001A6D94"/>
    <w:rsid w:val="001A7732"/>
    <w:rsid w:val="001B0164"/>
    <w:rsid w:val="001B11F8"/>
    <w:rsid w:val="001B26A4"/>
    <w:rsid w:val="001B39FB"/>
    <w:rsid w:val="001B3E96"/>
    <w:rsid w:val="001B4048"/>
    <w:rsid w:val="001B4CBE"/>
    <w:rsid w:val="001B6478"/>
    <w:rsid w:val="001B7868"/>
    <w:rsid w:val="001B7E03"/>
    <w:rsid w:val="001B7EAB"/>
    <w:rsid w:val="001C0FBE"/>
    <w:rsid w:val="001C206D"/>
    <w:rsid w:val="001C231F"/>
    <w:rsid w:val="001C2E6A"/>
    <w:rsid w:val="001C3379"/>
    <w:rsid w:val="001C4BAD"/>
    <w:rsid w:val="001C670E"/>
    <w:rsid w:val="001C6D76"/>
    <w:rsid w:val="001C73AF"/>
    <w:rsid w:val="001C7753"/>
    <w:rsid w:val="001C77E2"/>
    <w:rsid w:val="001D12A2"/>
    <w:rsid w:val="001D13A5"/>
    <w:rsid w:val="001D1A6A"/>
    <w:rsid w:val="001D2768"/>
    <w:rsid w:val="001D29F6"/>
    <w:rsid w:val="001D2A36"/>
    <w:rsid w:val="001D2B97"/>
    <w:rsid w:val="001D4212"/>
    <w:rsid w:val="001D5A06"/>
    <w:rsid w:val="001D7502"/>
    <w:rsid w:val="001D762B"/>
    <w:rsid w:val="001E030E"/>
    <w:rsid w:val="001E0727"/>
    <w:rsid w:val="001E1649"/>
    <w:rsid w:val="001E178A"/>
    <w:rsid w:val="001E1F62"/>
    <w:rsid w:val="001E2A4B"/>
    <w:rsid w:val="001E3EC6"/>
    <w:rsid w:val="001E69BA"/>
    <w:rsid w:val="001F06D0"/>
    <w:rsid w:val="001F1A3B"/>
    <w:rsid w:val="001F1C90"/>
    <w:rsid w:val="001F24C4"/>
    <w:rsid w:val="001F28C4"/>
    <w:rsid w:val="001F290E"/>
    <w:rsid w:val="001F36EC"/>
    <w:rsid w:val="001F38E0"/>
    <w:rsid w:val="001F4626"/>
    <w:rsid w:val="001F4EA4"/>
    <w:rsid w:val="001F593B"/>
    <w:rsid w:val="001F6F2B"/>
    <w:rsid w:val="00202747"/>
    <w:rsid w:val="00203B03"/>
    <w:rsid w:val="0020420D"/>
    <w:rsid w:val="00204783"/>
    <w:rsid w:val="00205259"/>
    <w:rsid w:val="002056D9"/>
    <w:rsid w:val="00205958"/>
    <w:rsid w:val="00206D7F"/>
    <w:rsid w:val="002076EB"/>
    <w:rsid w:val="00210F17"/>
    <w:rsid w:val="00212CF6"/>
    <w:rsid w:val="002145FA"/>
    <w:rsid w:val="00215F7F"/>
    <w:rsid w:val="00217636"/>
    <w:rsid w:val="002209B3"/>
    <w:rsid w:val="00222C43"/>
    <w:rsid w:val="00224C22"/>
    <w:rsid w:val="002256F1"/>
    <w:rsid w:val="002265C2"/>
    <w:rsid w:val="00226897"/>
    <w:rsid w:val="00226F69"/>
    <w:rsid w:val="00227648"/>
    <w:rsid w:val="002309A7"/>
    <w:rsid w:val="00231ADC"/>
    <w:rsid w:val="0023259D"/>
    <w:rsid w:val="0023409B"/>
    <w:rsid w:val="002344B6"/>
    <w:rsid w:val="002354C8"/>
    <w:rsid w:val="00235A40"/>
    <w:rsid w:val="0023600C"/>
    <w:rsid w:val="00236A17"/>
    <w:rsid w:val="00242EDC"/>
    <w:rsid w:val="00243245"/>
    <w:rsid w:val="002432CF"/>
    <w:rsid w:val="002477BE"/>
    <w:rsid w:val="002477CE"/>
    <w:rsid w:val="00247822"/>
    <w:rsid w:val="00250B73"/>
    <w:rsid w:val="00250BBB"/>
    <w:rsid w:val="00256E9B"/>
    <w:rsid w:val="0026002B"/>
    <w:rsid w:val="00260A20"/>
    <w:rsid w:val="00261C0D"/>
    <w:rsid w:val="00262BA7"/>
    <w:rsid w:val="00262FE9"/>
    <w:rsid w:val="002639C7"/>
    <w:rsid w:val="002663BB"/>
    <w:rsid w:val="00266E2F"/>
    <w:rsid w:val="002679FC"/>
    <w:rsid w:val="00270568"/>
    <w:rsid w:val="00270B93"/>
    <w:rsid w:val="0027164F"/>
    <w:rsid w:val="00272789"/>
    <w:rsid w:val="00272E37"/>
    <w:rsid w:val="00273144"/>
    <w:rsid w:val="00274B3B"/>
    <w:rsid w:val="00274F67"/>
    <w:rsid w:val="00275FB3"/>
    <w:rsid w:val="00276313"/>
    <w:rsid w:val="00276CD8"/>
    <w:rsid w:val="00277388"/>
    <w:rsid w:val="00284B44"/>
    <w:rsid w:val="00284FA6"/>
    <w:rsid w:val="00286D02"/>
    <w:rsid w:val="002905FA"/>
    <w:rsid w:val="00290778"/>
    <w:rsid w:val="002928CE"/>
    <w:rsid w:val="00294199"/>
    <w:rsid w:val="00294917"/>
    <w:rsid w:val="00296617"/>
    <w:rsid w:val="002974B6"/>
    <w:rsid w:val="002A057C"/>
    <w:rsid w:val="002A283B"/>
    <w:rsid w:val="002A3811"/>
    <w:rsid w:val="002A39C2"/>
    <w:rsid w:val="002A44E2"/>
    <w:rsid w:val="002A5262"/>
    <w:rsid w:val="002A5756"/>
    <w:rsid w:val="002A7CD3"/>
    <w:rsid w:val="002B06EA"/>
    <w:rsid w:val="002B0B7E"/>
    <w:rsid w:val="002B0E94"/>
    <w:rsid w:val="002B116E"/>
    <w:rsid w:val="002B1640"/>
    <w:rsid w:val="002B5738"/>
    <w:rsid w:val="002B71B1"/>
    <w:rsid w:val="002B7B31"/>
    <w:rsid w:val="002C195B"/>
    <w:rsid w:val="002C1CFA"/>
    <w:rsid w:val="002C37A5"/>
    <w:rsid w:val="002C4F0B"/>
    <w:rsid w:val="002C5588"/>
    <w:rsid w:val="002C6F23"/>
    <w:rsid w:val="002D0750"/>
    <w:rsid w:val="002D2C86"/>
    <w:rsid w:val="002D3805"/>
    <w:rsid w:val="002D5693"/>
    <w:rsid w:val="002D5E73"/>
    <w:rsid w:val="002D6388"/>
    <w:rsid w:val="002D6681"/>
    <w:rsid w:val="002D6965"/>
    <w:rsid w:val="002E00E3"/>
    <w:rsid w:val="002E0F18"/>
    <w:rsid w:val="002E11B9"/>
    <w:rsid w:val="002E1EC7"/>
    <w:rsid w:val="002E2A66"/>
    <w:rsid w:val="002E2C94"/>
    <w:rsid w:val="002E47D4"/>
    <w:rsid w:val="002E4B9F"/>
    <w:rsid w:val="002E518B"/>
    <w:rsid w:val="002E649D"/>
    <w:rsid w:val="002E7543"/>
    <w:rsid w:val="002E7E69"/>
    <w:rsid w:val="002F217E"/>
    <w:rsid w:val="002F2488"/>
    <w:rsid w:val="002F33D6"/>
    <w:rsid w:val="002F41D8"/>
    <w:rsid w:val="002F43D2"/>
    <w:rsid w:val="002F615D"/>
    <w:rsid w:val="002F6BE9"/>
    <w:rsid w:val="002F7E5F"/>
    <w:rsid w:val="00300C78"/>
    <w:rsid w:val="0030121B"/>
    <w:rsid w:val="00301F14"/>
    <w:rsid w:val="00302216"/>
    <w:rsid w:val="00302587"/>
    <w:rsid w:val="00302653"/>
    <w:rsid w:val="00302831"/>
    <w:rsid w:val="003028B7"/>
    <w:rsid w:val="00302C7B"/>
    <w:rsid w:val="00303A7A"/>
    <w:rsid w:val="00305084"/>
    <w:rsid w:val="00307448"/>
    <w:rsid w:val="00311BF1"/>
    <w:rsid w:val="0031269F"/>
    <w:rsid w:val="00312A32"/>
    <w:rsid w:val="003159EE"/>
    <w:rsid w:val="003171AF"/>
    <w:rsid w:val="00317F73"/>
    <w:rsid w:val="00320AD9"/>
    <w:rsid w:val="00321854"/>
    <w:rsid w:val="003218FA"/>
    <w:rsid w:val="00321B63"/>
    <w:rsid w:val="00321D2A"/>
    <w:rsid w:val="0032248D"/>
    <w:rsid w:val="003234CE"/>
    <w:rsid w:val="003246CC"/>
    <w:rsid w:val="0032495E"/>
    <w:rsid w:val="00324B3D"/>
    <w:rsid w:val="00325AA0"/>
    <w:rsid w:val="003275FC"/>
    <w:rsid w:val="003278F1"/>
    <w:rsid w:val="00327D1B"/>
    <w:rsid w:val="00330C6B"/>
    <w:rsid w:val="00330CA6"/>
    <w:rsid w:val="00330DC5"/>
    <w:rsid w:val="003311A4"/>
    <w:rsid w:val="00331EF4"/>
    <w:rsid w:val="00333996"/>
    <w:rsid w:val="00334898"/>
    <w:rsid w:val="00336126"/>
    <w:rsid w:val="00336934"/>
    <w:rsid w:val="00337593"/>
    <w:rsid w:val="00341D74"/>
    <w:rsid w:val="00341E6C"/>
    <w:rsid w:val="003421BC"/>
    <w:rsid w:val="00342573"/>
    <w:rsid w:val="00344284"/>
    <w:rsid w:val="00344B21"/>
    <w:rsid w:val="00344E9A"/>
    <w:rsid w:val="00344EFB"/>
    <w:rsid w:val="003451D7"/>
    <w:rsid w:val="003474F6"/>
    <w:rsid w:val="0034752F"/>
    <w:rsid w:val="0035152B"/>
    <w:rsid w:val="00354AD3"/>
    <w:rsid w:val="00355260"/>
    <w:rsid w:val="00356F74"/>
    <w:rsid w:val="00357EA6"/>
    <w:rsid w:val="00357FEC"/>
    <w:rsid w:val="00360036"/>
    <w:rsid w:val="00360EE8"/>
    <w:rsid w:val="00361C25"/>
    <w:rsid w:val="00362759"/>
    <w:rsid w:val="00362B10"/>
    <w:rsid w:val="003636AC"/>
    <w:rsid w:val="00363ECD"/>
    <w:rsid w:val="0036538D"/>
    <w:rsid w:val="0036554A"/>
    <w:rsid w:val="003665AC"/>
    <w:rsid w:val="00366DDF"/>
    <w:rsid w:val="00367B30"/>
    <w:rsid w:val="00370004"/>
    <w:rsid w:val="003708A8"/>
    <w:rsid w:val="0037192F"/>
    <w:rsid w:val="00373535"/>
    <w:rsid w:val="003749E8"/>
    <w:rsid w:val="00374C95"/>
    <w:rsid w:val="00374F07"/>
    <w:rsid w:val="003756F8"/>
    <w:rsid w:val="003768CD"/>
    <w:rsid w:val="00380912"/>
    <w:rsid w:val="00381CB6"/>
    <w:rsid w:val="003828BA"/>
    <w:rsid w:val="003862DC"/>
    <w:rsid w:val="0038680D"/>
    <w:rsid w:val="00386DF5"/>
    <w:rsid w:val="0039033F"/>
    <w:rsid w:val="0039111D"/>
    <w:rsid w:val="003923E9"/>
    <w:rsid w:val="00394993"/>
    <w:rsid w:val="00394C8A"/>
    <w:rsid w:val="003954C6"/>
    <w:rsid w:val="00395F6C"/>
    <w:rsid w:val="00397257"/>
    <w:rsid w:val="0039739B"/>
    <w:rsid w:val="003A2935"/>
    <w:rsid w:val="003A3362"/>
    <w:rsid w:val="003A51E4"/>
    <w:rsid w:val="003A58B4"/>
    <w:rsid w:val="003A5C42"/>
    <w:rsid w:val="003A5E32"/>
    <w:rsid w:val="003A7B74"/>
    <w:rsid w:val="003A7B78"/>
    <w:rsid w:val="003A7FEB"/>
    <w:rsid w:val="003B0AB4"/>
    <w:rsid w:val="003B0E26"/>
    <w:rsid w:val="003B16F5"/>
    <w:rsid w:val="003B2D19"/>
    <w:rsid w:val="003B418A"/>
    <w:rsid w:val="003B42B5"/>
    <w:rsid w:val="003B4394"/>
    <w:rsid w:val="003B45F7"/>
    <w:rsid w:val="003B48D5"/>
    <w:rsid w:val="003B5278"/>
    <w:rsid w:val="003B6A20"/>
    <w:rsid w:val="003C0221"/>
    <w:rsid w:val="003C197A"/>
    <w:rsid w:val="003C2860"/>
    <w:rsid w:val="003C4BC0"/>
    <w:rsid w:val="003C5013"/>
    <w:rsid w:val="003C528A"/>
    <w:rsid w:val="003C5889"/>
    <w:rsid w:val="003D024D"/>
    <w:rsid w:val="003D1444"/>
    <w:rsid w:val="003D1AC9"/>
    <w:rsid w:val="003D358C"/>
    <w:rsid w:val="003D3707"/>
    <w:rsid w:val="003D3C9B"/>
    <w:rsid w:val="003D5C7C"/>
    <w:rsid w:val="003D7AD0"/>
    <w:rsid w:val="003E3F92"/>
    <w:rsid w:val="003E7121"/>
    <w:rsid w:val="003F064E"/>
    <w:rsid w:val="003F07F1"/>
    <w:rsid w:val="003F1564"/>
    <w:rsid w:val="003F1571"/>
    <w:rsid w:val="003F492C"/>
    <w:rsid w:val="003F5942"/>
    <w:rsid w:val="003F5A40"/>
    <w:rsid w:val="003F6308"/>
    <w:rsid w:val="003F6879"/>
    <w:rsid w:val="003F6A66"/>
    <w:rsid w:val="003F74CB"/>
    <w:rsid w:val="003F79DB"/>
    <w:rsid w:val="00400593"/>
    <w:rsid w:val="00402776"/>
    <w:rsid w:val="0040296B"/>
    <w:rsid w:val="004029EA"/>
    <w:rsid w:val="00402A19"/>
    <w:rsid w:val="00402B90"/>
    <w:rsid w:val="0040378E"/>
    <w:rsid w:val="00403E35"/>
    <w:rsid w:val="004059BB"/>
    <w:rsid w:val="00407C9F"/>
    <w:rsid w:val="004101E7"/>
    <w:rsid w:val="00412DC6"/>
    <w:rsid w:val="00412FE7"/>
    <w:rsid w:val="004131EF"/>
    <w:rsid w:val="00414A10"/>
    <w:rsid w:val="00414A6B"/>
    <w:rsid w:val="00414CA6"/>
    <w:rsid w:val="00421260"/>
    <w:rsid w:val="004225EA"/>
    <w:rsid w:val="00423FF0"/>
    <w:rsid w:val="00424C04"/>
    <w:rsid w:val="00426C2C"/>
    <w:rsid w:val="00426D16"/>
    <w:rsid w:val="0043086A"/>
    <w:rsid w:val="00430A08"/>
    <w:rsid w:val="0043137D"/>
    <w:rsid w:val="00431B31"/>
    <w:rsid w:val="004358D2"/>
    <w:rsid w:val="00435C06"/>
    <w:rsid w:val="00436257"/>
    <w:rsid w:val="00436EA8"/>
    <w:rsid w:val="004414DB"/>
    <w:rsid w:val="00441DFB"/>
    <w:rsid w:val="0044236C"/>
    <w:rsid w:val="00442F25"/>
    <w:rsid w:val="004435F2"/>
    <w:rsid w:val="0044457A"/>
    <w:rsid w:val="00444659"/>
    <w:rsid w:val="00447110"/>
    <w:rsid w:val="0044713E"/>
    <w:rsid w:val="00447CC6"/>
    <w:rsid w:val="00447DC6"/>
    <w:rsid w:val="0045064A"/>
    <w:rsid w:val="00451743"/>
    <w:rsid w:val="00451855"/>
    <w:rsid w:val="00452F1D"/>
    <w:rsid w:val="00455281"/>
    <w:rsid w:val="0045567D"/>
    <w:rsid w:val="00456254"/>
    <w:rsid w:val="00457785"/>
    <w:rsid w:val="00460D97"/>
    <w:rsid w:val="0046309F"/>
    <w:rsid w:val="00463182"/>
    <w:rsid w:val="00463A36"/>
    <w:rsid w:val="00463F32"/>
    <w:rsid w:val="00464DBA"/>
    <w:rsid w:val="00465EC1"/>
    <w:rsid w:val="00466A3C"/>
    <w:rsid w:val="00466FEF"/>
    <w:rsid w:val="00467080"/>
    <w:rsid w:val="00467B56"/>
    <w:rsid w:val="0047266D"/>
    <w:rsid w:val="00472809"/>
    <w:rsid w:val="00472E64"/>
    <w:rsid w:val="0047339E"/>
    <w:rsid w:val="00473C22"/>
    <w:rsid w:val="00473EBB"/>
    <w:rsid w:val="004743FC"/>
    <w:rsid w:val="00476C58"/>
    <w:rsid w:val="0047737F"/>
    <w:rsid w:val="00477E18"/>
    <w:rsid w:val="00481B97"/>
    <w:rsid w:val="004822D6"/>
    <w:rsid w:val="00482AB3"/>
    <w:rsid w:val="004831B9"/>
    <w:rsid w:val="00484A1B"/>
    <w:rsid w:val="004854F8"/>
    <w:rsid w:val="004867E1"/>
    <w:rsid w:val="00486AD0"/>
    <w:rsid w:val="00487160"/>
    <w:rsid w:val="004875D3"/>
    <w:rsid w:val="004905FD"/>
    <w:rsid w:val="00490863"/>
    <w:rsid w:val="00491214"/>
    <w:rsid w:val="0049264E"/>
    <w:rsid w:val="00494DE8"/>
    <w:rsid w:val="004973FA"/>
    <w:rsid w:val="004974F3"/>
    <w:rsid w:val="00497581"/>
    <w:rsid w:val="004976B5"/>
    <w:rsid w:val="004A0B55"/>
    <w:rsid w:val="004A12E2"/>
    <w:rsid w:val="004A1597"/>
    <w:rsid w:val="004A25B1"/>
    <w:rsid w:val="004A3FFE"/>
    <w:rsid w:val="004A409D"/>
    <w:rsid w:val="004A496E"/>
    <w:rsid w:val="004A5791"/>
    <w:rsid w:val="004A5D9B"/>
    <w:rsid w:val="004A6A1A"/>
    <w:rsid w:val="004A7693"/>
    <w:rsid w:val="004B0410"/>
    <w:rsid w:val="004B0FB5"/>
    <w:rsid w:val="004B14A2"/>
    <w:rsid w:val="004B2107"/>
    <w:rsid w:val="004B2E3B"/>
    <w:rsid w:val="004B4900"/>
    <w:rsid w:val="004B624A"/>
    <w:rsid w:val="004C0EBB"/>
    <w:rsid w:val="004C1888"/>
    <w:rsid w:val="004C1C33"/>
    <w:rsid w:val="004C3C79"/>
    <w:rsid w:val="004C442B"/>
    <w:rsid w:val="004C4ECE"/>
    <w:rsid w:val="004C6402"/>
    <w:rsid w:val="004D066A"/>
    <w:rsid w:val="004D1294"/>
    <w:rsid w:val="004D29F2"/>
    <w:rsid w:val="004D3353"/>
    <w:rsid w:val="004D3399"/>
    <w:rsid w:val="004D3F32"/>
    <w:rsid w:val="004D43D4"/>
    <w:rsid w:val="004D6666"/>
    <w:rsid w:val="004D6C62"/>
    <w:rsid w:val="004D705C"/>
    <w:rsid w:val="004D7A75"/>
    <w:rsid w:val="004E0E30"/>
    <w:rsid w:val="004E13A6"/>
    <w:rsid w:val="004E1828"/>
    <w:rsid w:val="004E18BE"/>
    <w:rsid w:val="004E35DF"/>
    <w:rsid w:val="004E4153"/>
    <w:rsid w:val="004E47FE"/>
    <w:rsid w:val="004E5C2F"/>
    <w:rsid w:val="004E5D02"/>
    <w:rsid w:val="004E5EE1"/>
    <w:rsid w:val="004E616B"/>
    <w:rsid w:val="004E75ED"/>
    <w:rsid w:val="004E79BB"/>
    <w:rsid w:val="004F1350"/>
    <w:rsid w:val="004F1EA9"/>
    <w:rsid w:val="004F34C7"/>
    <w:rsid w:val="004F3BC4"/>
    <w:rsid w:val="004F4A51"/>
    <w:rsid w:val="004F6658"/>
    <w:rsid w:val="004F6914"/>
    <w:rsid w:val="005003A8"/>
    <w:rsid w:val="00500EE1"/>
    <w:rsid w:val="00500FD9"/>
    <w:rsid w:val="00501461"/>
    <w:rsid w:val="00501807"/>
    <w:rsid w:val="00501C58"/>
    <w:rsid w:val="00502699"/>
    <w:rsid w:val="005027D5"/>
    <w:rsid w:val="00503011"/>
    <w:rsid w:val="005033ED"/>
    <w:rsid w:val="00503502"/>
    <w:rsid w:val="00503A1C"/>
    <w:rsid w:val="00505051"/>
    <w:rsid w:val="005050E5"/>
    <w:rsid w:val="00505986"/>
    <w:rsid w:val="00507D2B"/>
    <w:rsid w:val="005102F8"/>
    <w:rsid w:val="00511A14"/>
    <w:rsid w:val="00514CE1"/>
    <w:rsid w:val="00515EDA"/>
    <w:rsid w:val="00517827"/>
    <w:rsid w:val="00517C11"/>
    <w:rsid w:val="00517DAB"/>
    <w:rsid w:val="00517F98"/>
    <w:rsid w:val="00520B9F"/>
    <w:rsid w:val="00522C4D"/>
    <w:rsid w:val="005233DE"/>
    <w:rsid w:val="00525096"/>
    <w:rsid w:val="00525D60"/>
    <w:rsid w:val="00525F26"/>
    <w:rsid w:val="005312F6"/>
    <w:rsid w:val="00531E8B"/>
    <w:rsid w:val="00531F44"/>
    <w:rsid w:val="00533A6D"/>
    <w:rsid w:val="00535411"/>
    <w:rsid w:val="00536434"/>
    <w:rsid w:val="00537E03"/>
    <w:rsid w:val="00540EAB"/>
    <w:rsid w:val="005429EE"/>
    <w:rsid w:val="00542D08"/>
    <w:rsid w:val="00543BF4"/>
    <w:rsid w:val="00543F3B"/>
    <w:rsid w:val="005462BC"/>
    <w:rsid w:val="005478C7"/>
    <w:rsid w:val="00547D4E"/>
    <w:rsid w:val="00550DC3"/>
    <w:rsid w:val="00551942"/>
    <w:rsid w:val="00552208"/>
    <w:rsid w:val="00552D3B"/>
    <w:rsid w:val="00553DC0"/>
    <w:rsid w:val="00554A4F"/>
    <w:rsid w:val="00555564"/>
    <w:rsid w:val="00557F42"/>
    <w:rsid w:val="00560240"/>
    <w:rsid w:val="005602C6"/>
    <w:rsid w:val="00560AD5"/>
    <w:rsid w:val="00560C68"/>
    <w:rsid w:val="00561995"/>
    <w:rsid w:val="00561A2B"/>
    <w:rsid w:val="00561C37"/>
    <w:rsid w:val="00564016"/>
    <w:rsid w:val="0056494C"/>
    <w:rsid w:val="00564B71"/>
    <w:rsid w:val="00565382"/>
    <w:rsid w:val="005669CC"/>
    <w:rsid w:val="00567B0B"/>
    <w:rsid w:val="00567C37"/>
    <w:rsid w:val="005701B7"/>
    <w:rsid w:val="00570C38"/>
    <w:rsid w:val="00570DAC"/>
    <w:rsid w:val="00571336"/>
    <w:rsid w:val="005718D0"/>
    <w:rsid w:val="005729C5"/>
    <w:rsid w:val="00574176"/>
    <w:rsid w:val="005743D1"/>
    <w:rsid w:val="00574913"/>
    <w:rsid w:val="00575248"/>
    <w:rsid w:val="005759EB"/>
    <w:rsid w:val="005771E6"/>
    <w:rsid w:val="005817B3"/>
    <w:rsid w:val="00581FC6"/>
    <w:rsid w:val="00582DCE"/>
    <w:rsid w:val="00583A7E"/>
    <w:rsid w:val="00585B04"/>
    <w:rsid w:val="0058620F"/>
    <w:rsid w:val="00586334"/>
    <w:rsid w:val="00586484"/>
    <w:rsid w:val="00586F87"/>
    <w:rsid w:val="0058779A"/>
    <w:rsid w:val="0059073B"/>
    <w:rsid w:val="00590FD1"/>
    <w:rsid w:val="00591A45"/>
    <w:rsid w:val="005931D9"/>
    <w:rsid w:val="0059382F"/>
    <w:rsid w:val="00593FCD"/>
    <w:rsid w:val="00594A07"/>
    <w:rsid w:val="00595979"/>
    <w:rsid w:val="00596F85"/>
    <w:rsid w:val="00597E66"/>
    <w:rsid w:val="005A0733"/>
    <w:rsid w:val="005A21A1"/>
    <w:rsid w:val="005A2DF1"/>
    <w:rsid w:val="005A3E88"/>
    <w:rsid w:val="005A471D"/>
    <w:rsid w:val="005A4772"/>
    <w:rsid w:val="005A7BEA"/>
    <w:rsid w:val="005B08FC"/>
    <w:rsid w:val="005B0E0D"/>
    <w:rsid w:val="005B1E18"/>
    <w:rsid w:val="005B2FE0"/>
    <w:rsid w:val="005B4180"/>
    <w:rsid w:val="005B423B"/>
    <w:rsid w:val="005B6311"/>
    <w:rsid w:val="005C0BD3"/>
    <w:rsid w:val="005C160A"/>
    <w:rsid w:val="005C226F"/>
    <w:rsid w:val="005C28DB"/>
    <w:rsid w:val="005C3F77"/>
    <w:rsid w:val="005C603B"/>
    <w:rsid w:val="005C7200"/>
    <w:rsid w:val="005C7A03"/>
    <w:rsid w:val="005D3544"/>
    <w:rsid w:val="005D3855"/>
    <w:rsid w:val="005D435B"/>
    <w:rsid w:val="005D5665"/>
    <w:rsid w:val="005D7783"/>
    <w:rsid w:val="005E0403"/>
    <w:rsid w:val="005E1448"/>
    <w:rsid w:val="005E18F4"/>
    <w:rsid w:val="005E2B58"/>
    <w:rsid w:val="005E3E65"/>
    <w:rsid w:val="005E4AF8"/>
    <w:rsid w:val="005E7E78"/>
    <w:rsid w:val="005F01E6"/>
    <w:rsid w:val="005F051B"/>
    <w:rsid w:val="005F0BB7"/>
    <w:rsid w:val="005F0CA3"/>
    <w:rsid w:val="005F0FD6"/>
    <w:rsid w:val="005F1229"/>
    <w:rsid w:val="005F1299"/>
    <w:rsid w:val="005F168B"/>
    <w:rsid w:val="005F1F18"/>
    <w:rsid w:val="005F271B"/>
    <w:rsid w:val="005F281B"/>
    <w:rsid w:val="005F333F"/>
    <w:rsid w:val="005F3517"/>
    <w:rsid w:val="005F4039"/>
    <w:rsid w:val="005F4520"/>
    <w:rsid w:val="005F5C0E"/>
    <w:rsid w:val="005F6A30"/>
    <w:rsid w:val="005F7608"/>
    <w:rsid w:val="005F7DD1"/>
    <w:rsid w:val="00601B2F"/>
    <w:rsid w:val="00604E1B"/>
    <w:rsid w:val="0060621A"/>
    <w:rsid w:val="0061006F"/>
    <w:rsid w:val="006107EE"/>
    <w:rsid w:val="0061103C"/>
    <w:rsid w:val="0061228C"/>
    <w:rsid w:val="00612671"/>
    <w:rsid w:val="0061287D"/>
    <w:rsid w:val="00613C1D"/>
    <w:rsid w:val="00613CA2"/>
    <w:rsid w:val="0061763B"/>
    <w:rsid w:val="0062199F"/>
    <w:rsid w:val="006232B8"/>
    <w:rsid w:val="006237DC"/>
    <w:rsid w:val="00623A3B"/>
    <w:rsid w:val="00623CFA"/>
    <w:rsid w:val="006249A1"/>
    <w:rsid w:val="00625C76"/>
    <w:rsid w:val="00626263"/>
    <w:rsid w:val="006268BA"/>
    <w:rsid w:val="00630E51"/>
    <w:rsid w:val="00632218"/>
    <w:rsid w:val="00633543"/>
    <w:rsid w:val="00633C27"/>
    <w:rsid w:val="00634A8B"/>
    <w:rsid w:val="006364AB"/>
    <w:rsid w:val="00636828"/>
    <w:rsid w:val="006371DB"/>
    <w:rsid w:val="00640162"/>
    <w:rsid w:val="006405BD"/>
    <w:rsid w:val="006425F0"/>
    <w:rsid w:val="0064341A"/>
    <w:rsid w:val="00645053"/>
    <w:rsid w:val="00645DB9"/>
    <w:rsid w:val="006460C2"/>
    <w:rsid w:val="00647085"/>
    <w:rsid w:val="0064708F"/>
    <w:rsid w:val="006476CA"/>
    <w:rsid w:val="00651620"/>
    <w:rsid w:val="0065239D"/>
    <w:rsid w:val="006523F8"/>
    <w:rsid w:val="0065286F"/>
    <w:rsid w:val="0065304B"/>
    <w:rsid w:val="006537C7"/>
    <w:rsid w:val="00653B66"/>
    <w:rsid w:val="00653BC4"/>
    <w:rsid w:val="00654EEF"/>
    <w:rsid w:val="006565F3"/>
    <w:rsid w:val="006574BF"/>
    <w:rsid w:val="00657879"/>
    <w:rsid w:val="00657CF6"/>
    <w:rsid w:val="00657EC7"/>
    <w:rsid w:val="00660791"/>
    <w:rsid w:val="006615AF"/>
    <w:rsid w:val="006625B1"/>
    <w:rsid w:val="0066261C"/>
    <w:rsid w:val="00663182"/>
    <w:rsid w:val="006636BE"/>
    <w:rsid w:val="006638EC"/>
    <w:rsid w:val="006642AC"/>
    <w:rsid w:val="00666460"/>
    <w:rsid w:val="00667091"/>
    <w:rsid w:val="00671D19"/>
    <w:rsid w:val="006725BA"/>
    <w:rsid w:val="00672C38"/>
    <w:rsid w:val="00673AE7"/>
    <w:rsid w:val="00674844"/>
    <w:rsid w:val="006750E4"/>
    <w:rsid w:val="006779E6"/>
    <w:rsid w:val="00680A97"/>
    <w:rsid w:val="00680F98"/>
    <w:rsid w:val="00681097"/>
    <w:rsid w:val="00683108"/>
    <w:rsid w:val="0068436B"/>
    <w:rsid w:val="00684420"/>
    <w:rsid w:val="00686883"/>
    <w:rsid w:val="00687057"/>
    <w:rsid w:val="00690522"/>
    <w:rsid w:val="00690F11"/>
    <w:rsid w:val="00691792"/>
    <w:rsid w:val="00693DB7"/>
    <w:rsid w:val="0069400C"/>
    <w:rsid w:val="0069456A"/>
    <w:rsid w:val="0069512F"/>
    <w:rsid w:val="00697599"/>
    <w:rsid w:val="006A0313"/>
    <w:rsid w:val="006A1202"/>
    <w:rsid w:val="006A3BAA"/>
    <w:rsid w:val="006A6DE1"/>
    <w:rsid w:val="006B33D5"/>
    <w:rsid w:val="006B33F6"/>
    <w:rsid w:val="006B4068"/>
    <w:rsid w:val="006B460C"/>
    <w:rsid w:val="006B5586"/>
    <w:rsid w:val="006B5CC4"/>
    <w:rsid w:val="006B5D6C"/>
    <w:rsid w:val="006B5DCA"/>
    <w:rsid w:val="006B6A21"/>
    <w:rsid w:val="006B6ADB"/>
    <w:rsid w:val="006B7804"/>
    <w:rsid w:val="006C0A7B"/>
    <w:rsid w:val="006C0D09"/>
    <w:rsid w:val="006C17DD"/>
    <w:rsid w:val="006C26E8"/>
    <w:rsid w:val="006C2E5D"/>
    <w:rsid w:val="006C305B"/>
    <w:rsid w:val="006C430C"/>
    <w:rsid w:val="006C5401"/>
    <w:rsid w:val="006C5A38"/>
    <w:rsid w:val="006C5B06"/>
    <w:rsid w:val="006C631C"/>
    <w:rsid w:val="006C634B"/>
    <w:rsid w:val="006C7507"/>
    <w:rsid w:val="006D0E2C"/>
    <w:rsid w:val="006D125E"/>
    <w:rsid w:val="006D1E4F"/>
    <w:rsid w:val="006D21D8"/>
    <w:rsid w:val="006D2DF6"/>
    <w:rsid w:val="006D30C6"/>
    <w:rsid w:val="006D5AC2"/>
    <w:rsid w:val="006D64CA"/>
    <w:rsid w:val="006D6F96"/>
    <w:rsid w:val="006D70BB"/>
    <w:rsid w:val="006E1122"/>
    <w:rsid w:val="006E144C"/>
    <w:rsid w:val="006E421B"/>
    <w:rsid w:val="006E4A87"/>
    <w:rsid w:val="006E4DE6"/>
    <w:rsid w:val="006E50D2"/>
    <w:rsid w:val="006E5D0C"/>
    <w:rsid w:val="006E6297"/>
    <w:rsid w:val="006E697C"/>
    <w:rsid w:val="006F2FA1"/>
    <w:rsid w:val="006F32A2"/>
    <w:rsid w:val="006F5D24"/>
    <w:rsid w:val="006F5E39"/>
    <w:rsid w:val="006F6F4A"/>
    <w:rsid w:val="006F735B"/>
    <w:rsid w:val="006F76CD"/>
    <w:rsid w:val="006F7988"/>
    <w:rsid w:val="006F7B34"/>
    <w:rsid w:val="00700059"/>
    <w:rsid w:val="007005D8"/>
    <w:rsid w:val="00701B66"/>
    <w:rsid w:val="00702111"/>
    <w:rsid w:val="00704247"/>
    <w:rsid w:val="0070436C"/>
    <w:rsid w:val="00704453"/>
    <w:rsid w:val="00704E5E"/>
    <w:rsid w:val="007052EF"/>
    <w:rsid w:val="00705FAC"/>
    <w:rsid w:val="0070621D"/>
    <w:rsid w:val="00707A7D"/>
    <w:rsid w:val="00710B3F"/>
    <w:rsid w:val="00715CE8"/>
    <w:rsid w:val="00715D24"/>
    <w:rsid w:val="007170FD"/>
    <w:rsid w:val="007171D8"/>
    <w:rsid w:val="0071723F"/>
    <w:rsid w:val="00721426"/>
    <w:rsid w:val="007214CC"/>
    <w:rsid w:val="007223A4"/>
    <w:rsid w:val="007223B8"/>
    <w:rsid w:val="00722506"/>
    <w:rsid w:val="00722860"/>
    <w:rsid w:val="00724A08"/>
    <w:rsid w:val="00725F7C"/>
    <w:rsid w:val="00730064"/>
    <w:rsid w:val="007308BA"/>
    <w:rsid w:val="007309C7"/>
    <w:rsid w:val="00730A27"/>
    <w:rsid w:val="00732769"/>
    <w:rsid w:val="00732A0D"/>
    <w:rsid w:val="007360C3"/>
    <w:rsid w:val="00736A16"/>
    <w:rsid w:val="0073772E"/>
    <w:rsid w:val="00740B57"/>
    <w:rsid w:val="00741BD7"/>
    <w:rsid w:val="00742FA3"/>
    <w:rsid w:val="00743864"/>
    <w:rsid w:val="00743C2D"/>
    <w:rsid w:val="007440EC"/>
    <w:rsid w:val="007442D8"/>
    <w:rsid w:val="0074459D"/>
    <w:rsid w:val="007453AD"/>
    <w:rsid w:val="00746C98"/>
    <w:rsid w:val="007475CD"/>
    <w:rsid w:val="00750807"/>
    <w:rsid w:val="00751601"/>
    <w:rsid w:val="007519DC"/>
    <w:rsid w:val="007532AF"/>
    <w:rsid w:val="00754111"/>
    <w:rsid w:val="007547CB"/>
    <w:rsid w:val="00754E5D"/>
    <w:rsid w:val="00755898"/>
    <w:rsid w:val="0075632B"/>
    <w:rsid w:val="00757048"/>
    <w:rsid w:val="00761256"/>
    <w:rsid w:val="00761C36"/>
    <w:rsid w:val="0076259F"/>
    <w:rsid w:val="007636F0"/>
    <w:rsid w:val="007641FF"/>
    <w:rsid w:val="00764E21"/>
    <w:rsid w:val="00765BB2"/>
    <w:rsid w:val="00770AA6"/>
    <w:rsid w:val="00771A4F"/>
    <w:rsid w:val="00773020"/>
    <w:rsid w:val="0077764E"/>
    <w:rsid w:val="00777665"/>
    <w:rsid w:val="00781402"/>
    <w:rsid w:val="00781925"/>
    <w:rsid w:val="00782270"/>
    <w:rsid w:val="00783E8D"/>
    <w:rsid w:val="00784452"/>
    <w:rsid w:val="0078483C"/>
    <w:rsid w:val="00784BC8"/>
    <w:rsid w:val="0078513B"/>
    <w:rsid w:val="007865D3"/>
    <w:rsid w:val="007867EF"/>
    <w:rsid w:val="007875AA"/>
    <w:rsid w:val="00790B01"/>
    <w:rsid w:val="00791234"/>
    <w:rsid w:val="007914B6"/>
    <w:rsid w:val="00791E90"/>
    <w:rsid w:val="007967AF"/>
    <w:rsid w:val="00797C00"/>
    <w:rsid w:val="007A13B7"/>
    <w:rsid w:val="007A1BC2"/>
    <w:rsid w:val="007A234E"/>
    <w:rsid w:val="007A2CFB"/>
    <w:rsid w:val="007A3A02"/>
    <w:rsid w:val="007A3A98"/>
    <w:rsid w:val="007A4E50"/>
    <w:rsid w:val="007A4EBC"/>
    <w:rsid w:val="007A60FE"/>
    <w:rsid w:val="007A6763"/>
    <w:rsid w:val="007A7A27"/>
    <w:rsid w:val="007A7B34"/>
    <w:rsid w:val="007B0976"/>
    <w:rsid w:val="007B169A"/>
    <w:rsid w:val="007B1D01"/>
    <w:rsid w:val="007B3232"/>
    <w:rsid w:val="007B3830"/>
    <w:rsid w:val="007B4967"/>
    <w:rsid w:val="007B54B6"/>
    <w:rsid w:val="007B6E14"/>
    <w:rsid w:val="007B7286"/>
    <w:rsid w:val="007C5A2D"/>
    <w:rsid w:val="007C68A8"/>
    <w:rsid w:val="007C7394"/>
    <w:rsid w:val="007C74BC"/>
    <w:rsid w:val="007D0F7C"/>
    <w:rsid w:val="007D1166"/>
    <w:rsid w:val="007D2B00"/>
    <w:rsid w:val="007D32B3"/>
    <w:rsid w:val="007D513D"/>
    <w:rsid w:val="007D74DD"/>
    <w:rsid w:val="007D7E34"/>
    <w:rsid w:val="007E136C"/>
    <w:rsid w:val="007E13FD"/>
    <w:rsid w:val="007E2437"/>
    <w:rsid w:val="007E24DC"/>
    <w:rsid w:val="007E2633"/>
    <w:rsid w:val="007E2C02"/>
    <w:rsid w:val="007E41C7"/>
    <w:rsid w:val="007E4FD1"/>
    <w:rsid w:val="007E5A07"/>
    <w:rsid w:val="007E6402"/>
    <w:rsid w:val="007E6C2F"/>
    <w:rsid w:val="007E6F7E"/>
    <w:rsid w:val="007E7379"/>
    <w:rsid w:val="007F0418"/>
    <w:rsid w:val="007F68FF"/>
    <w:rsid w:val="007F6F18"/>
    <w:rsid w:val="00801CFE"/>
    <w:rsid w:val="0080221D"/>
    <w:rsid w:val="00802940"/>
    <w:rsid w:val="008031E5"/>
    <w:rsid w:val="0080498F"/>
    <w:rsid w:val="00804B21"/>
    <w:rsid w:val="00805394"/>
    <w:rsid w:val="00805EB3"/>
    <w:rsid w:val="00806664"/>
    <w:rsid w:val="0081045A"/>
    <w:rsid w:val="00810521"/>
    <w:rsid w:val="00810A03"/>
    <w:rsid w:val="00810BE1"/>
    <w:rsid w:val="008119BB"/>
    <w:rsid w:val="00813ECE"/>
    <w:rsid w:val="008156ED"/>
    <w:rsid w:val="0081587E"/>
    <w:rsid w:val="00817116"/>
    <w:rsid w:val="0081775C"/>
    <w:rsid w:val="008203A3"/>
    <w:rsid w:val="00820794"/>
    <w:rsid w:val="008212DD"/>
    <w:rsid w:val="00821710"/>
    <w:rsid w:val="008237C0"/>
    <w:rsid w:val="00824B62"/>
    <w:rsid w:val="0082654A"/>
    <w:rsid w:val="008265C7"/>
    <w:rsid w:val="0082671A"/>
    <w:rsid w:val="00826871"/>
    <w:rsid w:val="008279DB"/>
    <w:rsid w:val="00830423"/>
    <w:rsid w:val="00830CE3"/>
    <w:rsid w:val="00832155"/>
    <w:rsid w:val="00832CB5"/>
    <w:rsid w:val="00833257"/>
    <w:rsid w:val="0083338B"/>
    <w:rsid w:val="00835389"/>
    <w:rsid w:val="00835477"/>
    <w:rsid w:val="00835FB4"/>
    <w:rsid w:val="00836E45"/>
    <w:rsid w:val="008372AE"/>
    <w:rsid w:val="00840EA9"/>
    <w:rsid w:val="00841504"/>
    <w:rsid w:val="0084264F"/>
    <w:rsid w:val="00843C88"/>
    <w:rsid w:val="00844A41"/>
    <w:rsid w:val="00844F1A"/>
    <w:rsid w:val="0084501D"/>
    <w:rsid w:val="00845D86"/>
    <w:rsid w:val="00847583"/>
    <w:rsid w:val="00851826"/>
    <w:rsid w:val="00852859"/>
    <w:rsid w:val="00854FA7"/>
    <w:rsid w:val="008550F0"/>
    <w:rsid w:val="00857025"/>
    <w:rsid w:val="0086104A"/>
    <w:rsid w:val="00861E8F"/>
    <w:rsid w:val="00863191"/>
    <w:rsid w:val="00863A52"/>
    <w:rsid w:val="00863CFB"/>
    <w:rsid w:val="00863E07"/>
    <w:rsid w:val="00864ABF"/>
    <w:rsid w:val="00864BFF"/>
    <w:rsid w:val="00865EDB"/>
    <w:rsid w:val="008714B0"/>
    <w:rsid w:val="008729A9"/>
    <w:rsid w:val="008749C3"/>
    <w:rsid w:val="008765D9"/>
    <w:rsid w:val="008769B7"/>
    <w:rsid w:val="00877D3C"/>
    <w:rsid w:val="00880122"/>
    <w:rsid w:val="008809FF"/>
    <w:rsid w:val="00881F60"/>
    <w:rsid w:val="0088224B"/>
    <w:rsid w:val="0088316B"/>
    <w:rsid w:val="008833D0"/>
    <w:rsid w:val="00883574"/>
    <w:rsid w:val="00884571"/>
    <w:rsid w:val="00886B26"/>
    <w:rsid w:val="00886D20"/>
    <w:rsid w:val="008877EE"/>
    <w:rsid w:val="00887E5B"/>
    <w:rsid w:val="008904CF"/>
    <w:rsid w:val="00890A1B"/>
    <w:rsid w:val="00891751"/>
    <w:rsid w:val="0089191B"/>
    <w:rsid w:val="00892197"/>
    <w:rsid w:val="00893F12"/>
    <w:rsid w:val="00895A68"/>
    <w:rsid w:val="00897318"/>
    <w:rsid w:val="008A004F"/>
    <w:rsid w:val="008A06D5"/>
    <w:rsid w:val="008A2890"/>
    <w:rsid w:val="008A2976"/>
    <w:rsid w:val="008A2B7A"/>
    <w:rsid w:val="008A3739"/>
    <w:rsid w:val="008A527F"/>
    <w:rsid w:val="008A653F"/>
    <w:rsid w:val="008B032A"/>
    <w:rsid w:val="008B06B8"/>
    <w:rsid w:val="008B0C3A"/>
    <w:rsid w:val="008B2D68"/>
    <w:rsid w:val="008B364D"/>
    <w:rsid w:val="008B36C8"/>
    <w:rsid w:val="008B4B24"/>
    <w:rsid w:val="008B57BE"/>
    <w:rsid w:val="008B5CE5"/>
    <w:rsid w:val="008B5D86"/>
    <w:rsid w:val="008B6E71"/>
    <w:rsid w:val="008C3E1E"/>
    <w:rsid w:val="008C4B2F"/>
    <w:rsid w:val="008C6D08"/>
    <w:rsid w:val="008C702A"/>
    <w:rsid w:val="008C7496"/>
    <w:rsid w:val="008C7987"/>
    <w:rsid w:val="008D01C5"/>
    <w:rsid w:val="008D1977"/>
    <w:rsid w:val="008D1A45"/>
    <w:rsid w:val="008D1F34"/>
    <w:rsid w:val="008D2673"/>
    <w:rsid w:val="008D33E6"/>
    <w:rsid w:val="008D3EC4"/>
    <w:rsid w:val="008D4012"/>
    <w:rsid w:val="008D5AFB"/>
    <w:rsid w:val="008D5FC8"/>
    <w:rsid w:val="008D623A"/>
    <w:rsid w:val="008D7116"/>
    <w:rsid w:val="008E2E89"/>
    <w:rsid w:val="008E3513"/>
    <w:rsid w:val="008E4A18"/>
    <w:rsid w:val="008E55A8"/>
    <w:rsid w:val="008E57FD"/>
    <w:rsid w:val="008E5E3A"/>
    <w:rsid w:val="008E60DD"/>
    <w:rsid w:val="008E65B9"/>
    <w:rsid w:val="008F0186"/>
    <w:rsid w:val="008F0964"/>
    <w:rsid w:val="008F0D6C"/>
    <w:rsid w:val="008F0E8D"/>
    <w:rsid w:val="008F29BA"/>
    <w:rsid w:val="008F402B"/>
    <w:rsid w:val="008F44CC"/>
    <w:rsid w:val="008F45E5"/>
    <w:rsid w:val="008F4DF4"/>
    <w:rsid w:val="008F5C9D"/>
    <w:rsid w:val="008F6495"/>
    <w:rsid w:val="008F6EE5"/>
    <w:rsid w:val="008F740C"/>
    <w:rsid w:val="008F749D"/>
    <w:rsid w:val="008F7529"/>
    <w:rsid w:val="008F75A6"/>
    <w:rsid w:val="009016EA"/>
    <w:rsid w:val="00901BB6"/>
    <w:rsid w:val="00902768"/>
    <w:rsid w:val="0090436A"/>
    <w:rsid w:val="00904597"/>
    <w:rsid w:val="009051EF"/>
    <w:rsid w:val="00905AAE"/>
    <w:rsid w:val="0090690F"/>
    <w:rsid w:val="009073B8"/>
    <w:rsid w:val="00910742"/>
    <w:rsid w:val="009107B4"/>
    <w:rsid w:val="00911725"/>
    <w:rsid w:val="009120C2"/>
    <w:rsid w:val="009127D4"/>
    <w:rsid w:val="009147D7"/>
    <w:rsid w:val="009158AB"/>
    <w:rsid w:val="00915C75"/>
    <w:rsid w:val="00916C29"/>
    <w:rsid w:val="00917601"/>
    <w:rsid w:val="009208F8"/>
    <w:rsid w:val="00920BE8"/>
    <w:rsid w:val="00920E78"/>
    <w:rsid w:val="00921227"/>
    <w:rsid w:val="00921541"/>
    <w:rsid w:val="00922055"/>
    <w:rsid w:val="009228CA"/>
    <w:rsid w:val="00923D0C"/>
    <w:rsid w:val="00923E2C"/>
    <w:rsid w:val="00924111"/>
    <w:rsid w:val="00924117"/>
    <w:rsid w:val="009250FF"/>
    <w:rsid w:val="00925DAB"/>
    <w:rsid w:val="009265F8"/>
    <w:rsid w:val="009269BA"/>
    <w:rsid w:val="0092709E"/>
    <w:rsid w:val="00931010"/>
    <w:rsid w:val="00931A14"/>
    <w:rsid w:val="00932A47"/>
    <w:rsid w:val="00933909"/>
    <w:rsid w:val="0093404C"/>
    <w:rsid w:val="0093490E"/>
    <w:rsid w:val="00935167"/>
    <w:rsid w:val="009360B5"/>
    <w:rsid w:val="0093780C"/>
    <w:rsid w:val="00940528"/>
    <w:rsid w:val="00940AAD"/>
    <w:rsid w:val="0094120B"/>
    <w:rsid w:val="009429E2"/>
    <w:rsid w:val="00942EA6"/>
    <w:rsid w:val="00943A49"/>
    <w:rsid w:val="0094425A"/>
    <w:rsid w:val="0094623C"/>
    <w:rsid w:val="00946F99"/>
    <w:rsid w:val="00947908"/>
    <w:rsid w:val="00950032"/>
    <w:rsid w:val="00950146"/>
    <w:rsid w:val="0095085D"/>
    <w:rsid w:val="00951C58"/>
    <w:rsid w:val="009529D3"/>
    <w:rsid w:val="009542D8"/>
    <w:rsid w:val="00954CC4"/>
    <w:rsid w:val="00955D51"/>
    <w:rsid w:val="00956DE1"/>
    <w:rsid w:val="0096009F"/>
    <w:rsid w:val="00960AED"/>
    <w:rsid w:val="00963D1D"/>
    <w:rsid w:val="00965D0D"/>
    <w:rsid w:val="00965DB4"/>
    <w:rsid w:val="009678CE"/>
    <w:rsid w:val="00970477"/>
    <w:rsid w:val="00971294"/>
    <w:rsid w:val="0097144F"/>
    <w:rsid w:val="00971683"/>
    <w:rsid w:val="00971C05"/>
    <w:rsid w:val="009721EE"/>
    <w:rsid w:val="00972A8A"/>
    <w:rsid w:val="00976CEB"/>
    <w:rsid w:val="0098050D"/>
    <w:rsid w:val="009808D6"/>
    <w:rsid w:val="00980919"/>
    <w:rsid w:val="00980C6E"/>
    <w:rsid w:val="00980C98"/>
    <w:rsid w:val="0098105C"/>
    <w:rsid w:val="009813B9"/>
    <w:rsid w:val="00983526"/>
    <w:rsid w:val="0098361A"/>
    <w:rsid w:val="0098446E"/>
    <w:rsid w:val="009867B3"/>
    <w:rsid w:val="00986FCE"/>
    <w:rsid w:val="00987150"/>
    <w:rsid w:val="009877A7"/>
    <w:rsid w:val="00987877"/>
    <w:rsid w:val="009878F6"/>
    <w:rsid w:val="009920B9"/>
    <w:rsid w:val="00993186"/>
    <w:rsid w:val="009933C4"/>
    <w:rsid w:val="009958E0"/>
    <w:rsid w:val="00995A23"/>
    <w:rsid w:val="009960DD"/>
    <w:rsid w:val="00996F52"/>
    <w:rsid w:val="00997138"/>
    <w:rsid w:val="00997680"/>
    <w:rsid w:val="00997D68"/>
    <w:rsid w:val="009A0FF3"/>
    <w:rsid w:val="009A1289"/>
    <w:rsid w:val="009A15E3"/>
    <w:rsid w:val="009A1E4D"/>
    <w:rsid w:val="009A2035"/>
    <w:rsid w:val="009A3388"/>
    <w:rsid w:val="009A3FCE"/>
    <w:rsid w:val="009A4069"/>
    <w:rsid w:val="009A5E91"/>
    <w:rsid w:val="009A6FCC"/>
    <w:rsid w:val="009A7037"/>
    <w:rsid w:val="009B03FB"/>
    <w:rsid w:val="009B127B"/>
    <w:rsid w:val="009B1420"/>
    <w:rsid w:val="009B1EDD"/>
    <w:rsid w:val="009B503D"/>
    <w:rsid w:val="009B5364"/>
    <w:rsid w:val="009B5426"/>
    <w:rsid w:val="009B5813"/>
    <w:rsid w:val="009B7AD2"/>
    <w:rsid w:val="009C2227"/>
    <w:rsid w:val="009C36AD"/>
    <w:rsid w:val="009C422A"/>
    <w:rsid w:val="009C7555"/>
    <w:rsid w:val="009C7DFB"/>
    <w:rsid w:val="009D0119"/>
    <w:rsid w:val="009D1B84"/>
    <w:rsid w:val="009D2453"/>
    <w:rsid w:val="009D2EF8"/>
    <w:rsid w:val="009D5423"/>
    <w:rsid w:val="009D5608"/>
    <w:rsid w:val="009D7B57"/>
    <w:rsid w:val="009E0523"/>
    <w:rsid w:val="009E14F1"/>
    <w:rsid w:val="009E1582"/>
    <w:rsid w:val="009E239C"/>
    <w:rsid w:val="009E2714"/>
    <w:rsid w:val="009E2807"/>
    <w:rsid w:val="009E2DA2"/>
    <w:rsid w:val="009E3732"/>
    <w:rsid w:val="009E584B"/>
    <w:rsid w:val="009E5CD3"/>
    <w:rsid w:val="009E65F0"/>
    <w:rsid w:val="009E6D95"/>
    <w:rsid w:val="009E74CE"/>
    <w:rsid w:val="009E7F59"/>
    <w:rsid w:val="009F0952"/>
    <w:rsid w:val="009F27D9"/>
    <w:rsid w:val="009F567B"/>
    <w:rsid w:val="009F5B16"/>
    <w:rsid w:val="009F5DA5"/>
    <w:rsid w:val="00A0013A"/>
    <w:rsid w:val="00A00EAE"/>
    <w:rsid w:val="00A01188"/>
    <w:rsid w:val="00A019C0"/>
    <w:rsid w:val="00A0329E"/>
    <w:rsid w:val="00A0458C"/>
    <w:rsid w:val="00A0527A"/>
    <w:rsid w:val="00A05E44"/>
    <w:rsid w:val="00A069E3"/>
    <w:rsid w:val="00A06C9D"/>
    <w:rsid w:val="00A06D51"/>
    <w:rsid w:val="00A0711C"/>
    <w:rsid w:val="00A07753"/>
    <w:rsid w:val="00A077E3"/>
    <w:rsid w:val="00A10EBB"/>
    <w:rsid w:val="00A11DD7"/>
    <w:rsid w:val="00A129B0"/>
    <w:rsid w:val="00A134ED"/>
    <w:rsid w:val="00A13F0B"/>
    <w:rsid w:val="00A15D7D"/>
    <w:rsid w:val="00A2193F"/>
    <w:rsid w:val="00A2327B"/>
    <w:rsid w:val="00A23CD4"/>
    <w:rsid w:val="00A24EB6"/>
    <w:rsid w:val="00A25122"/>
    <w:rsid w:val="00A25BF0"/>
    <w:rsid w:val="00A25EAE"/>
    <w:rsid w:val="00A2640F"/>
    <w:rsid w:val="00A27CC9"/>
    <w:rsid w:val="00A27FBD"/>
    <w:rsid w:val="00A31EC9"/>
    <w:rsid w:val="00A3309D"/>
    <w:rsid w:val="00A3330C"/>
    <w:rsid w:val="00A3391D"/>
    <w:rsid w:val="00A3484A"/>
    <w:rsid w:val="00A34F70"/>
    <w:rsid w:val="00A3572B"/>
    <w:rsid w:val="00A35E47"/>
    <w:rsid w:val="00A35F3A"/>
    <w:rsid w:val="00A3734A"/>
    <w:rsid w:val="00A3754E"/>
    <w:rsid w:val="00A40147"/>
    <w:rsid w:val="00A40B9C"/>
    <w:rsid w:val="00A418C4"/>
    <w:rsid w:val="00A41B6A"/>
    <w:rsid w:val="00A4318A"/>
    <w:rsid w:val="00A45B74"/>
    <w:rsid w:val="00A45B89"/>
    <w:rsid w:val="00A46B21"/>
    <w:rsid w:val="00A46D8D"/>
    <w:rsid w:val="00A47D98"/>
    <w:rsid w:val="00A517FF"/>
    <w:rsid w:val="00A5366A"/>
    <w:rsid w:val="00A53A3E"/>
    <w:rsid w:val="00A54A04"/>
    <w:rsid w:val="00A54D81"/>
    <w:rsid w:val="00A553BC"/>
    <w:rsid w:val="00A556FF"/>
    <w:rsid w:val="00A56310"/>
    <w:rsid w:val="00A571C3"/>
    <w:rsid w:val="00A57261"/>
    <w:rsid w:val="00A576DC"/>
    <w:rsid w:val="00A57864"/>
    <w:rsid w:val="00A57A1E"/>
    <w:rsid w:val="00A60201"/>
    <w:rsid w:val="00A6058C"/>
    <w:rsid w:val="00A61133"/>
    <w:rsid w:val="00A61A27"/>
    <w:rsid w:val="00A629DE"/>
    <w:rsid w:val="00A62FFD"/>
    <w:rsid w:val="00A64B1D"/>
    <w:rsid w:val="00A67140"/>
    <w:rsid w:val="00A676D3"/>
    <w:rsid w:val="00A67DED"/>
    <w:rsid w:val="00A67E21"/>
    <w:rsid w:val="00A7006A"/>
    <w:rsid w:val="00A70073"/>
    <w:rsid w:val="00A71116"/>
    <w:rsid w:val="00A71258"/>
    <w:rsid w:val="00A726B5"/>
    <w:rsid w:val="00A7277A"/>
    <w:rsid w:val="00A73C82"/>
    <w:rsid w:val="00A76513"/>
    <w:rsid w:val="00A769F4"/>
    <w:rsid w:val="00A802F0"/>
    <w:rsid w:val="00A80390"/>
    <w:rsid w:val="00A80B80"/>
    <w:rsid w:val="00A81326"/>
    <w:rsid w:val="00A81D11"/>
    <w:rsid w:val="00A82A98"/>
    <w:rsid w:val="00A82C74"/>
    <w:rsid w:val="00A84515"/>
    <w:rsid w:val="00A858DA"/>
    <w:rsid w:val="00A85F46"/>
    <w:rsid w:val="00A879BB"/>
    <w:rsid w:val="00A90052"/>
    <w:rsid w:val="00A9179E"/>
    <w:rsid w:val="00A92203"/>
    <w:rsid w:val="00A922DF"/>
    <w:rsid w:val="00A947CB"/>
    <w:rsid w:val="00A94DAA"/>
    <w:rsid w:val="00A95E18"/>
    <w:rsid w:val="00A95FF7"/>
    <w:rsid w:val="00A96AA7"/>
    <w:rsid w:val="00A97ABD"/>
    <w:rsid w:val="00A97EB1"/>
    <w:rsid w:val="00AA0136"/>
    <w:rsid w:val="00AA21C9"/>
    <w:rsid w:val="00AA3167"/>
    <w:rsid w:val="00AA4583"/>
    <w:rsid w:val="00AA4C73"/>
    <w:rsid w:val="00AA57CB"/>
    <w:rsid w:val="00AA64C3"/>
    <w:rsid w:val="00AA695D"/>
    <w:rsid w:val="00AA7D1D"/>
    <w:rsid w:val="00AB175B"/>
    <w:rsid w:val="00AB6D45"/>
    <w:rsid w:val="00AB6E3E"/>
    <w:rsid w:val="00AC5959"/>
    <w:rsid w:val="00AC6CA4"/>
    <w:rsid w:val="00AC74FC"/>
    <w:rsid w:val="00AC78E8"/>
    <w:rsid w:val="00AD1ABE"/>
    <w:rsid w:val="00AD234A"/>
    <w:rsid w:val="00AD25F4"/>
    <w:rsid w:val="00AD31C6"/>
    <w:rsid w:val="00AD31F5"/>
    <w:rsid w:val="00AD3374"/>
    <w:rsid w:val="00AD3C0C"/>
    <w:rsid w:val="00AD444B"/>
    <w:rsid w:val="00AD4B5E"/>
    <w:rsid w:val="00AD6CF9"/>
    <w:rsid w:val="00AD6F70"/>
    <w:rsid w:val="00AD7F51"/>
    <w:rsid w:val="00AE180D"/>
    <w:rsid w:val="00AE24B9"/>
    <w:rsid w:val="00AE351D"/>
    <w:rsid w:val="00AE3675"/>
    <w:rsid w:val="00AE49BE"/>
    <w:rsid w:val="00AF08B5"/>
    <w:rsid w:val="00AF274C"/>
    <w:rsid w:val="00AF2EF0"/>
    <w:rsid w:val="00AF4204"/>
    <w:rsid w:val="00AF50DD"/>
    <w:rsid w:val="00AF52CC"/>
    <w:rsid w:val="00AF5581"/>
    <w:rsid w:val="00AF63E5"/>
    <w:rsid w:val="00AF68BA"/>
    <w:rsid w:val="00AF74E9"/>
    <w:rsid w:val="00AF7B6B"/>
    <w:rsid w:val="00AF7BE0"/>
    <w:rsid w:val="00B017EE"/>
    <w:rsid w:val="00B04617"/>
    <w:rsid w:val="00B05919"/>
    <w:rsid w:val="00B06908"/>
    <w:rsid w:val="00B07B22"/>
    <w:rsid w:val="00B07EC5"/>
    <w:rsid w:val="00B10CEF"/>
    <w:rsid w:val="00B11B3D"/>
    <w:rsid w:val="00B121E3"/>
    <w:rsid w:val="00B1298B"/>
    <w:rsid w:val="00B13784"/>
    <w:rsid w:val="00B13B2F"/>
    <w:rsid w:val="00B14112"/>
    <w:rsid w:val="00B1463E"/>
    <w:rsid w:val="00B14C63"/>
    <w:rsid w:val="00B16DA6"/>
    <w:rsid w:val="00B20093"/>
    <w:rsid w:val="00B21481"/>
    <w:rsid w:val="00B21953"/>
    <w:rsid w:val="00B22CEB"/>
    <w:rsid w:val="00B23AA0"/>
    <w:rsid w:val="00B241E0"/>
    <w:rsid w:val="00B247DA"/>
    <w:rsid w:val="00B263A1"/>
    <w:rsid w:val="00B274D1"/>
    <w:rsid w:val="00B27EFF"/>
    <w:rsid w:val="00B27F25"/>
    <w:rsid w:val="00B30FD7"/>
    <w:rsid w:val="00B311C1"/>
    <w:rsid w:val="00B31752"/>
    <w:rsid w:val="00B31B98"/>
    <w:rsid w:val="00B33C7B"/>
    <w:rsid w:val="00B34BA6"/>
    <w:rsid w:val="00B35CBA"/>
    <w:rsid w:val="00B361B1"/>
    <w:rsid w:val="00B36294"/>
    <w:rsid w:val="00B36A6B"/>
    <w:rsid w:val="00B37818"/>
    <w:rsid w:val="00B40B17"/>
    <w:rsid w:val="00B411EB"/>
    <w:rsid w:val="00B413C9"/>
    <w:rsid w:val="00B41D68"/>
    <w:rsid w:val="00B45604"/>
    <w:rsid w:val="00B468E2"/>
    <w:rsid w:val="00B47359"/>
    <w:rsid w:val="00B473B2"/>
    <w:rsid w:val="00B47F50"/>
    <w:rsid w:val="00B502F5"/>
    <w:rsid w:val="00B521EF"/>
    <w:rsid w:val="00B528D1"/>
    <w:rsid w:val="00B5311F"/>
    <w:rsid w:val="00B53449"/>
    <w:rsid w:val="00B53649"/>
    <w:rsid w:val="00B53A12"/>
    <w:rsid w:val="00B5409E"/>
    <w:rsid w:val="00B559C0"/>
    <w:rsid w:val="00B569D2"/>
    <w:rsid w:val="00B56A3A"/>
    <w:rsid w:val="00B57640"/>
    <w:rsid w:val="00B60DCD"/>
    <w:rsid w:val="00B628DB"/>
    <w:rsid w:val="00B64698"/>
    <w:rsid w:val="00B65537"/>
    <w:rsid w:val="00B676C8"/>
    <w:rsid w:val="00B71B6E"/>
    <w:rsid w:val="00B71E7C"/>
    <w:rsid w:val="00B72546"/>
    <w:rsid w:val="00B7345C"/>
    <w:rsid w:val="00B76B33"/>
    <w:rsid w:val="00B76E13"/>
    <w:rsid w:val="00B77877"/>
    <w:rsid w:val="00B82B1B"/>
    <w:rsid w:val="00B844CA"/>
    <w:rsid w:val="00B84C0E"/>
    <w:rsid w:val="00B85A48"/>
    <w:rsid w:val="00B85ECE"/>
    <w:rsid w:val="00B875B4"/>
    <w:rsid w:val="00B9056C"/>
    <w:rsid w:val="00B90918"/>
    <w:rsid w:val="00B916DC"/>
    <w:rsid w:val="00B92739"/>
    <w:rsid w:val="00B92F74"/>
    <w:rsid w:val="00B95151"/>
    <w:rsid w:val="00B95CF5"/>
    <w:rsid w:val="00B96636"/>
    <w:rsid w:val="00B97CC8"/>
    <w:rsid w:val="00BA0497"/>
    <w:rsid w:val="00BA1164"/>
    <w:rsid w:val="00BA1ED1"/>
    <w:rsid w:val="00BA329C"/>
    <w:rsid w:val="00BA34AF"/>
    <w:rsid w:val="00BA4134"/>
    <w:rsid w:val="00BA5F4A"/>
    <w:rsid w:val="00BA5F9A"/>
    <w:rsid w:val="00BA76E6"/>
    <w:rsid w:val="00BB07ED"/>
    <w:rsid w:val="00BB0FDA"/>
    <w:rsid w:val="00BB1128"/>
    <w:rsid w:val="00BB1666"/>
    <w:rsid w:val="00BB17A8"/>
    <w:rsid w:val="00BB1CFA"/>
    <w:rsid w:val="00BB3418"/>
    <w:rsid w:val="00BB3CA3"/>
    <w:rsid w:val="00BB4282"/>
    <w:rsid w:val="00BB7B0B"/>
    <w:rsid w:val="00BB7FF8"/>
    <w:rsid w:val="00BC2D74"/>
    <w:rsid w:val="00BC49F3"/>
    <w:rsid w:val="00BC5AED"/>
    <w:rsid w:val="00BC5B36"/>
    <w:rsid w:val="00BC5BA0"/>
    <w:rsid w:val="00BC6518"/>
    <w:rsid w:val="00BC6F79"/>
    <w:rsid w:val="00BD0287"/>
    <w:rsid w:val="00BD056B"/>
    <w:rsid w:val="00BD06DB"/>
    <w:rsid w:val="00BD1588"/>
    <w:rsid w:val="00BD28AD"/>
    <w:rsid w:val="00BD4D5D"/>
    <w:rsid w:val="00BD5318"/>
    <w:rsid w:val="00BD5A0A"/>
    <w:rsid w:val="00BD66C7"/>
    <w:rsid w:val="00BD6E5E"/>
    <w:rsid w:val="00BD78F3"/>
    <w:rsid w:val="00BE10F9"/>
    <w:rsid w:val="00BE1E72"/>
    <w:rsid w:val="00BE2541"/>
    <w:rsid w:val="00BE32F8"/>
    <w:rsid w:val="00BE33B0"/>
    <w:rsid w:val="00BE3B23"/>
    <w:rsid w:val="00BE3D71"/>
    <w:rsid w:val="00BE466E"/>
    <w:rsid w:val="00BE51FB"/>
    <w:rsid w:val="00BE54A5"/>
    <w:rsid w:val="00BE696A"/>
    <w:rsid w:val="00BE6F5A"/>
    <w:rsid w:val="00BF0F83"/>
    <w:rsid w:val="00BF1924"/>
    <w:rsid w:val="00BF1B24"/>
    <w:rsid w:val="00BF2BE5"/>
    <w:rsid w:val="00BF419A"/>
    <w:rsid w:val="00BF5CEC"/>
    <w:rsid w:val="00C0044D"/>
    <w:rsid w:val="00C01B14"/>
    <w:rsid w:val="00C01B37"/>
    <w:rsid w:val="00C0239B"/>
    <w:rsid w:val="00C025F8"/>
    <w:rsid w:val="00C04358"/>
    <w:rsid w:val="00C0522C"/>
    <w:rsid w:val="00C052C6"/>
    <w:rsid w:val="00C07832"/>
    <w:rsid w:val="00C07EA1"/>
    <w:rsid w:val="00C101A4"/>
    <w:rsid w:val="00C15173"/>
    <w:rsid w:val="00C15234"/>
    <w:rsid w:val="00C164CF"/>
    <w:rsid w:val="00C16B24"/>
    <w:rsid w:val="00C16B4B"/>
    <w:rsid w:val="00C20052"/>
    <w:rsid w:val="00C208E4"/>
    <w:rsid w:val="00C21045"/>
    <w:rsid w:val="00C2220D"/>
    <w:rsid w:val="00C226EC"/>
    <w:rsid w:val="00C22C5F"/>
    <w:rsid w:val="00C23396"/>
    <w:rsid w:val="00C2354E"/>
    <w:rsid w:val="00C24042"/>
    <w:rsid w:val="00C26DE4"/>
    <w:rsid w:val="00C277A2"/>
    <w:rsid w:val="00C27A99"/>
    <w:rsid w:val="00C303EE"/>
    <w:rsid w:val="00C30B1F"/>
    <w:rsid w:val="00C33795"/>
    <w:rsid w:val="00C33AD6"/>
    <w:rsid w:val="00C33C48"/>
    <w:rsid w:val="00C345F4"/>
    <w:rsid w:val="00C349D8"/>
    <w:rsid w:val="00C36041"/>
    <w:rsid w:val="00C404C7"/>
    <w:rsid w:val="00C41517"/>
    <w:rsid w:val="00C418F6"/>
    <w:rsid w:val="00C434F8"/>
    <w:rsid w:val="00C438F3"/>
    <w:rsid w:val="00C43B1B"/>
    <w:rsid w:val="00C44022"/>
    <w:rsid w:val="00C444A9"/>
    <w:rsid w:val="00C44B24"/>
    <w:rsid w:val="00C46AEE"/>
    <w:rsid w:val="00C50272"/>
    <w:rsid w:val="00C507C7"/>
    <w:rsid w:val="00C511B8"/>
    <w:rsid w:val="00C52364"/>
    <w:rsid w:val="00C52696"/>
    <w:rsid w:val="00C52B3B"/>
    <w:rsid w:val="00C53157"/>
    <w:rsid w:val="00C545FC"/>
    <w:rsid w:val="00C55034"/>
    <w:rsid w:val="00C55834"/>
    <w:rsid w:val="00C568BD"/>
    <w:rsid w:val="00C56EEC"/>
    <w:rsid w:val="00C5787D"/>
    <w:rsid w:val="00C61166"/>
    <w:rsid w:val="00C6181B"/>
    <w:rsid w:val="00C61C9F"/>
    <w:rsid w:val="00C649C3"/>
    <w:rsid w:val="00C65685"/>
    <w:rsid w:val="00C6624E"/>
    <w:rsid w:val="00C66971"/>
    <w:rsid w:val="00C6710B"/>
    <w:rsid w:val="00C706C4"/>
    <w:rsid w:val="00C708A4"/>
    <w:rsid w:val="00C712D4"/>
    <w:rsid w:val="00C7163C"/>
    <w:rsid w:val="00C71826"/>
    <w:rsid w:val="00C719A4"/>
    <w:rsid w:val="00C73D13"/>
    <w:rsid w:val="00C741CE"/>
    <w:rsid w:val="00C7535F"/>
    <w:rsid w:val="00C77395"/>
    <w:rsid w:val="00C777EF"/>
    <w:rsid w:val="00C8011B"/>
    <w:rsid w:val="00C80CC8"/>
    <w:rsid w:val="00C8362A"/>
    <w:rsid w:val="00C8578C"/>
    <w:rsid w:val="00C8628A"/>
    <w:rsid w:val="00C868A3"/>
    <w:rsid w:val="00C86AB6"/>
    <w:rsid w:val="00C87C58"/>
    <w:rsid w:val="00C902DF"/>
    <w:rsid w:val="00C90CD2"/>
    <w:rsid w:val="00C92399"/>
    <w:rsid w:val="00C9394B"/>
    <w:rsid w:val="00C93C30"/>
    <w:rsid w:val="00C956F3"/>
    <w:rsid w:val="00C95A6E"/>
    <w:rsid w:val="00C96169"/>
    <w:rsid w:val="00C964B0"/>
    <w:rsid w:val="00C967B6"/>
    <w:rsid w:val="00C97B33"/>
    <w:rsid w:val="00CA177E"/>
    <w:rsid w:val="00CA1D06"/>
    <w:rsid w:val="00CA2AB7"/>
    <w:rsid w:val="00CA41BB"/>
    <w:rsid w:val="00CA41FF"/>
    <w:rsid w:val="00CA55A0"/>
    <w:rsid w:val="00CA5AA9"/>
    <w:rsid w:val="00CA64FA"/>
    <w:rsid w:val="00CA74B5"/>
    <w:rsid w:val="00CA7964"/>
    <w:rsid w:val="00CB082C"/>
    <w:rsid w:val="00CB0B4E"/>
    <w:rsid w:val="00CB1D8F"/>
    <w:rsid w:val="00CB2E3C"/>
    <w:rsid w:val="00CB2F7D"/>
    <w:rsid w:val="00CB33E7"/>
    <w:rsid w:val="00CB3FDB"/>
    <w:rsid w:val="00CB495F"/>
    <w:rsid w:val="00CB5903"/>
    <w:rsid w:val="00CB7DD6"/>
    <w:rsid w:val="00CB7EBB"/>
    <w:rsid w:val="00CC21F4"/>
    <w:rsid w:val="00CC2401"/>
    <w:rsid w:val="00CC29BA"/>
    <w:rsid w:val="00CC30BD"/>
    <w:rsid w:val="00CC49FF"/>
    <w:rsid w:val="00CC4E93"/>
    <w:rsid w:val="00CC4F4C"/>
    <w:rsid w:val="00CC72B8"/>
    <w:rsid w:val="00CD1469"/>
    <w:rsid w:val="00CD2FD7"/>
    <w:rsid w:val="00CD36D3"/>
    <w:rsid w:val="00CD3A68"/>
    <w:rsid w:val="00CD40F1"/>
    <w:rsid w:val="00CD4C86"/>
    <w:rsid w:val="00CD7952"/>
    <w:rsid w:val="00CD7CA2"/>
    <w:rsid w:val="00CE0DF6"/>
    <w:rsid w:val="00CE2BD8"/>
    <w:rsid w:val="00CE3ABF"/>
    <w:rsid w:val="00CE3BCD"/>
    <w:rsid w:val="00CE4261"/>
    <w:rsid w:val="00CE51D3"/>
    <w:rsid w:val="00CE792F"/>
    <w:rsid w:val="00CF10E9"/>
    <w:rsid w:val="00CF2431"/>
    <w:rsid w:val="00CF2641"/>
    <w:rsid w:val="00CF2E03"/>
    <w:rsid w:val="00CF3005"/>
    <w:rsid w:val="00CF4609"/>
    <w:rsid w:val="00CF46EB"/>
    <w:rsid w:val="00CF50E6"/>
    <w:rsid w:val="00CF6533"/>
    <w:rsid w:val="00CF6F61"/>
    <w:rsid w:val="00D00036"/>
    <w:rsid w:val="00D002F6"/>
    <w:rsid w:val="00D012CD"/>
    <w:rsid w:val="00D02D30"/>
    <w:rsid w:val="00D03E06"/>
    <w:rsid w:val="00D03F9B"/>
    <w:rsid w:val="00D049BF"/>
    <w:rsid w:val="00D07110"/>
    <w:rsid w:val="00D071C7"/>
    <w:rsid w:val="00D076C9"/>
    <w:rsid w:val="00D10028"/>
    <w:rsid w:val="00D10048"/>
    <w:rsid w:val="00D11209"/>
    <w:rsid w:val="00D11912"/>
    <w:rsid w:val="00D11D00"/>
    <w:rsid w:val="00D12D6D"/>
    <w:rsid w:val="00D136EF"/>
    <w:rsid w:val="00D1409B"/>
    <w:rsid w:val="00D142AE"/>
    <w:rsid w:val="00D15C51"/>
    <w:rsid w:val="00D15E47"/>
    <w:rsid w:val="00D168FA"/>
    <w:rsid w:val="00D174FE"/>
    <w:rsid w:val="00D200A7"/>
    <w:rsid w:val="00D20C75"/>
    <w:rsid w:val="00D21510"/>
    <w:rsid w:val="00D216A9"/>
    <w:rsid w:val="00D22061"/>
    <w:rsid w:val="00D22889"/>
    <w:rsid w:val="00D22B2D"/>
    <w:rsid w:val="00D230EE"/>
    <w:rsid w:val="00D24FAC"/>
    <w:rsid w:val="00D31817"/>
    <w:rsid w:val="00D326A1"/>
    <w:rsid w:val="00D33959"/>
    <w:rsid w:val="00D35701"/>
    <w:rsid w:val="00D360BB"/>
    <w:rsid w:val="00D41976"/>
    <w:rsid w:val="00D43B1C"/>
    <w:rsid w:val="00D43D0C"/>
    <w:rsid w:val="00D43E3D"/>
    <w:rsid w:val="00D44EA1"/>
    <w:rsid w:val="00D45E02"/>
    <w:rsid w:val="00D46970"/>
    <w:rsid w:val="00D46CDC"/>
    <w:rsid w:val="00D50081"/>
    <w:rsid w:val="00D5078A"/>
    <w:rsid w:val="00D50F8E"/>
    <w:rsid w:val="00D51A7E"/>
    <w:rsid w:val="00D52746"/>
    <w:rsid w:val="00D538A2"/>
    <w:rsid w:val="00D54435"/>
    <w:rsid w:val="00D546A4"/>
    <w:rsid w:val="00D56C1C"/>
    <w:rsid w:val="00D56C86"/>
    <w:rsid w:val="00D56F47"/>
    <w:rsid w:val="00D57E80"/>
    <w:rsid w:val="00D57FAE"/>
    <w:rsid w:val="00D60C30"/>
    <w:rsid w:val="00D621EF"/>
    <w:rsid w:val="00D62549"/>
    <w:rsid w:val="00D63B25"/>
    <w:rsid w:val="00D64BD9"/>
    <w:rsid w:val="00D7027B"/>
    <w:rsid w:val="00D706E2"/>
    <w:rsid w:val="00D70BB8"/>
    <w:rsid w:val="00D71A9F"/>
    <w:rsid w:val="00D71C38"/>
    <w:rsid w:val="00D71DC8"/>
    <w:rsid w:val="00D7428B"/>
    <w:rsid w:val="00D75669"/>
    <w:rsid w:val="00D77D26"/>
    <w:rsid w:val="00D81A9F"/>
    <w:rsid w:val="00D823A0"/>
    <w:rsid w:val="00D8271B"/>
    <w:rsid w:val="00D82DB4"/>
    <w:rsid w:val="00D83C7F"/>
    <w:rsid w:val="00D8400E"/>
    <w:rsid w:val="00D84011"/>
    <w:rsid w:val="00D84435"/>
    <w:rsid w:val="00D8478A"/>
    <w:rsid w:val="00D85369"/>
    <w:rsid w:val="00D85989"/>
    <w:rsid w:val="00D86E5D"/>
    <w:rsid w:val="00D86F37"/>
    <w:rsid w:val="00D8744E"/>
    <w:rsid w:val="00D903AD"/>
    <w:rsid w:val="00D912E4"/>
    <w:rsid w:val="00D920AF"/>
    <w:rsid w:val="00D940C9"/>
    <w:rsid w:val="00D94A87"/>
    <w:rsid w:val="00D95435"/>
    <w:rsid w:val="00D965D4"/>
    <w:rsid w:val="00D9733F"/>
    <w:rsid w:val="00D97FFB"/>
    <w:rsid w:val="00DA051D"/>
    <w:rsid w:val="00DA280A"/>
    <w:rsid w:val="00DA3970"/>
    <w:rsid w:val="00DA48CD"/>
    <w:rsid w:val="00DA59D7"/>
    <w:rsid w:val="00DA609F"/>
    <w:rsid w:val="00DA6417"/>
    <w:rsid w:val="00DA73E3"/>
    <w:rsid w:val="00DB075D"/>
    <w:rsid w:val="00DB117A"/>
    <w:rsid w:val="00DB1617"/>
    <w:rsid w:val="00DB179A"/>
    <w:rsid w:val="00DB3A8D"/>
    <w:rsid w:val="00DB3DB5"/>
    <w:rsid w:val="00DB5CDD"/>
    <w:rsid w:val="00DB7DE1"/>
    <w:rsid w:val="00DC02A8"/>
    <w:rsid w:val="00DC03F4"/>
    <w:rsid w:val="00DC23D4"/>
    <w:rsid w:val="00DC319A"/>
    <w:rsid w:val="00DC3B6D"/>
    <w:rsid w:val="00DC4582"/>
    <w:rsid w:val="00DC4641"/>
    <w:rsid w:val="00DC5B96"/>
    <w:rsid w:val="00DC6516"/>
    <w:rsid w:val="00DC6617"/>
    <w:rsid w:val="00DC6687"/>
    <w:rsid w:val="00DC6A9D"/>
    <w:rsid w:val="00DC7F06"/>
    <w:rsid w:val="00DC7FAA"/>
    <w:rsid w:val="00DD24D9"/>
    <w:rsid w:val="00DD39D3"/>
    <w:rsid w:val="00DD464F"/>
    <w:rsid w:val="00DD4806"/>
    <w:rsid w:val="00DD4C1D"/>
    <w:rsid w:val="00DD50C0"/>
    <w:rsid w:val="00DD5A08"/>
    <w:rsid w:val="00DD5B69"/>
    <w:rsid w:val="00DD6F0B"/>
    <w:rsid w:val="00DE2AE2"/>
    <w:rsid w:val="00DE3C47"/>
    <w:rsid w:val="00DE510B"/>
    <w:rsid w:val="00DE5429"/>
    <w:rsid w:val="00DE7DA9"/>
    <w:rsid w:val="00DF11F4"/>
    <w:rsid w:val="00DF1451"/>
    <w:rsid w:val="00DF1517"/>
    <w:rsid w:val="00DF17B9"/>
    <w:rsid w:val="00DF1C7B"/>
    <w:rsid w:val="00DF3592"/>
    <w:rsid w:val="00DF41C8"/>
    <w:rsid w:val="00DF41F3"/>
    <w:rsid w:val="00DF4F31"/>
    <w:rsid w:val="00DF5E2E"/>
    <w:rsid w:val="00DF63C3"/>
    <w:rsid w:val="00DF719A"/>
    <w:rsid w:val="00DF7504"/>
    <w:rsid w:val="00E009E4"/>
    <w:rsid w:val="00E01721"/>
    <w:rsid w:val="00E023AA"/>
    <w:rsid w:val="00E0430D"/>
    <w:rsid w:val="00E0431F"/>
    <w:rsid w:val="00E049E3"/>
    <w:rsid w:val="00E05DBC"/>
    <w:rsid w:val="00E075EF"/>
    <w:rsid w:val="00E0770B"/>
    <w:rsid w:val="00E0775E"/>
    <w:rsid w:val="00E10061"/>
    <w:rsid w:val="00E10247"/>
    <w:rsid w:val="00E10CA8"/>
    <w:rsid w:val="00E10EDB"/>
    <w:rsid w:val="00E11837"/>
    <w:rsid w:val="00E11ED8"/>
    <w:rsid w:val="00E1265A"/>
    <w:rsid w:val="00E12DFE"/>
    <w:rsid w:val="00E1368B"/>
    <w:rsid w:val="00E13E11"/>
    <w:rsid w:val="00E146A7"/>
    <w:rsid w:val="00E149DC"/>
    <w:rsid w:val="00E158AE"/>
    <w:rsid w:val="00E203B7"/>
    <w:rsid w:val="00E22D02"/>
    <w:rsid w:val="00E22EE1"/>
    <w:rsid w:val="00E23C42"/>
    <w:rsid w:val="00E24456"/>
    <w:rsid w:val="00E26C8B"/>
    <w:rsid w:val="00E2799B"/>
    <w:rsid w:val="00E30D1F"/>
    <w:rsid w:val="00E3155B"/>
    <w:rsid w:val="00E32020"/>
    <w:rsid w:val="00E32F6D"/>
    <w:rsid w:val="00E33FF0"/>
    <w:rsid w:val="00E3517E"/>
    <w:rsid w:val="00E36269"/>
    <w:rsid w:val="00E37F06"/>
    <w:rsid w:val="00E40335"/>
    <w:rsid w:val="00E40C06"/>
    <w:rsid w:val="00E417F5"/>
    <w:rsid w:val="00E4280F"/>
    <w:rsid w:val="00E4299B"/>
    <w:rsid w:val="00E43009"/>
    <w:rsid w:val="00E43F42"/>
    <w:rsid w:val="00E43F5A"/>
    <w:rsid w:val="00E441F1"/>
    <w:rsid w:val="00E44BE1"/>
    <w:rsid w:val="00E45E46"/>
    <w:rsid w:val="00E45E6D"/>
    <w:rsid w:val="00E468DE"/>
    <w:rsid w:val="00E47720"/>
    <w:rsid w:val="00E509C3"/>
    <w:rsid w:val="00E50D14"/>
    <w:rsid w:val="00E51C42"/>
    <w:rsid w:val="00E520D0"/>
    <w:rsid w:val="00E52758"/>
    <w:rsid w:val="00E535D0"/>
    <w:rsid w:val="00E5367E"/>
    <w:rsid w:val="00E549FC"/>
    <w:rsid w:val="00E54CC4"/>
    <w:rsid w:val="00E55B7C"/>
    <w:rsid w:val="00E56237"/>
    <w:rsid w:val="00E56E0E"/>
    <w:rsid w:val="00E63F94"/>
    <w:rsid w:val="00E672A0"/>
    <w:rsid w:val="00E6732B"/>
    <w:rsid w:val="00E67CFF"/>
    <w:rsid w:val="00E713D3"/>
    <w:rsid w:val="00E730CF"/>
    <w:rsid w:val="00E76933"/>
    <w:rsid w:val="00E76B74"/>
    <w:rsid w:val="00E771EB"/>
    <w:rsid w:val="00E810A9"/>
    <w:rsid w:val="00E81BD1"/>
    <w:rsid w:val="00E82D49"/>
    <w:rsid w:val="00E83084"/>
    <w:rsid w:val="00E84215"/>
    <w:rsid w:val="00E84FFE"/>
    <w:rsid w:val="00E851EA"/>
    <w:rsid w:val="00E85F0C"/>
    <w:rsid w:val="00E861D0"/>
    <w:rsid w:val="00E86387"/>
    <w:rsid w:val="00E86E59"/>
    <w:rsid w:val="00E8744D"/>
    <w:rsid w:val="00E874A7"/>
    <w:rsid w:val="00E87D98"/>
    <w:rsid w:val="00E90B13"/>
    <w:rsid w:val="00E91BF0"/>
    <w:rsid w:val="00E92282"/>
    <w:rsid w:val="00E92E5F"/>
    <w:rsid w:val="00E93AF2"/>
    <w:rsid w:val="00E95D1F"/>
    <w:rsid w:val="00E96D70"/>
    <w:rsid w:val="00E979E3"/>
    <w:rsid w:val="00E97B72"/>
    <w:rsid w:val="00EA10E5"/>
    <w:rsid w:val="00EA1C59"/>
    <w:rsid w:val="00EA33E5"/>
    <w:rsid w:val="00EA372A"/>
    <w:rsid w:val="00EA3EDA"/>
    <w:rsid w:val="00EA405F"/>
    <w:rsid w:val="00EA5B21"/>
    <w:rsid w:val="00EA61BC"/>
    <w:rsid w:val="00EA66C9"/>
    <w:rsid w:val="00EA6955"/>
    <w:rsid w:val="00EB00EF"/>
    <w:rsid w:val="00EB06D7"/>
    <w:rsid w:val="00EB08CE"/>
    <w:rsid w:val="00EB19B4"/>
    <w:rsid w:val="00EB1B07"/>
    <w:rsid w:val="00EB2EBC"/>
    <w:rsid w:val="00EB3057"/>
    <w:rsid w:val="00EB41BF"/>
    <w:rsid w:val="00EB445D"/>
    <w:rsid w:val="00EB5586"/>
    <w:rsid w:val="00EB6437"/>
    <w:rsid w:val="00EB6879"/>
    <w:rsid w:val="00EC0F64"/>
    <w:rsid w:val="00EC1CD6"/>
    <w:rsid w:val="00EC56F9"/>
    <w:rsid w:val="00EC66A9"/>
    <w:rsid w:val="00ED12D7"/>
    <w:rsid w:val="00ED21FE"/>
    <w:rsid w:val="00ED228F"/>
    <w:rsid w:val="00ED2370"/>
    <w:rsid w:val="00ED2DBA"/>
    <w:rsid w:val="00ED3D6A"/>
    <w:rsid w:val="00ED4946"/>
    <w:rsid w:val="00ED4BCB"/>
    <w:rsid w:val="00ED4D3E"/>
    <w:rsid w:val="00ED4ED4"/>
    <w:rsid w:val="00ED4FC2"/>
    <w:rsid w:val="00ED584A"/>
    <w:rsid w:val="00ED5AEB"/>
    <w:rsid w:val="00ED69E9"/>
    <w:rsid w:val="00ED7F83"/>
    <w:rsid w:val="00EE19EB"/>
    <w:rsid w:val="00EE21A0"/>
    <w:rsid w:val="00EE27C8"/>
    <w:rsid w:val="00EE335F"/>
    <w:rsid w:val="00EE36A1"/>
    <w:rsid w:val="00EE3F29"/>
    <w:rsid w:val="00EE4547"/>
    <w:rsid w:val="00EE592B"/>
    <w:rsid w:val="00EE6452"/>
    <w:rsid w:val="00EF00CB"/>
    <w:rsid w:val="00EF10AC"/>
    <w:rsid w:val="00EF22BB"/>
    <w:rsid w:val="00EF251B"/>
    <w:rsid w:val="00EF2FF0"/>
    <w:rsid w:val="00EF3859"/>
    <w:rsid w:val="00EF3D5E"/>
    <w:rsid w:val="00EF4639"/>
    <w:rsid w:val="00EF53C6"/>
    <w:rsid w:val="00EF5CCD"/>
    <w:rsid w:val="00EF74A0"/>
    <w:rsid w:val="00EF7500"/>
    <w:rsid w:val="00F02816"/>
    <w:rsid w:val="00F02860"/>
    <w:rsid w:val="00F02AB9"/>
    <w:rsid w:val="00F03472"/>
    <w:rsid w:val="00F03508"/>
    <w:rsid w:val="00F05C71"/>
    <w:rsid w:val="00F064D4"/>
    <w:rsid w:val="00F102D1"/>
    <w:rsid w:val="00F10F25"/>
    <w:rsid w:val="00F11536"/>
    <w:rsid w:val="00F15E52"/>
    <w:rsid w:val="00F16A10"/>
    <w:rsid w:val="00F203D8"/>
    <w:rsid w:val="00F20AAD"/>
    <w:rsid w:val="00F2118B"/>
    <w:rsid w:val="00F224C5"/>
    <w:rsid w:val="00F234FA"/>
    <w:rsid w:val="00F23942"/>
    <w:rsid w:val="00F24A9F"/>
    <w:rsid w:val="00F2531F"/>
    <w:rsid w:val="00F30987"/>
    <w:rsid w:val="00F313A4"/>
    <w:rsid w:val="00F323BE"/>
    <w:rsid w:val="00F331CA"/>
    <w:rsid w:val="00F33388"/>
    <w:rsid w:val="00F340B9"/>
    <w:rsid w:val="00F36AB0"/>
    <w:rsid w:val="00F3710D"/>
    <w:rsid w:val="00F40AB6"/>
    <w:rsid w:val="00F41498"/>
    <w:rsid w:val="00F41A2F"/>
    <w:rsid w:val="00F421D6"/>
    <w:rsid w:val="00F430CD"/>
    <w:rsid w:val="00F4314D"/>
    <w:rsid w:val="00F4369C"/>
    <w:rsid w:val="00F44EB5"/>
    <w:rsid w:val="00F4504A"/>
    <w:rsid w:val="00F46122"/>
    <w:rsid w:val="00F46650"/>
    <w:rsid w:val="00F4693C"/>
    <w:rsid w:val="00F46D90"/>
    <w:rsid w:val="00F46F51"/>
    <w:rsid w:val="00F505E4"/>
    <w:rsid w:val="00F50817"/>
    <w:rsid w:val="00F52E7C"/>
    <w:rsid w:val="00F5312B"/>
    <w:rsid w:val="00F532C0"/>
    <w:rsid w:val="00F53994"/>
    <w:rsid w:val="00F55AE7"/>
    <w:rsid w:val="00F57345"/>
    <w:rsid w:val="00F577C1"/>
    <w:rsid w:val="00F57F11"/>
    <w:rsid w:val="00F60688"/>
    <w:rsid w:val="00F607A0"/>
    <w:rsid w:val="00F6177C"/>
    <w:rsid w:val="00F62795"/>
    <w:rsid w:val="00F62AA8"/>
    <w:rsid w:val="00F63972"/>
    <w:rsid w:val="00F653FB"/>
    <w:rsid w:val="00F66176"/>
    <w:rsid w:val="00F66602"/>
    <w:rsid w:val="00F67790"/>
    <w:rsid w:val="00F7032B"/>
    <w:rsid w:val="00F71248"/>
    <w:rsid w:val="00F714D2"/>
    <w:rsid w:val="00F71DF2"/>
    <w:rsid w:val="00F7214F"/>
    <w:rsid w:val="00F73121"/>
    <w:rsid w:val="00F74DCB"/>
    <w:rsid w:val="00F75909"/>
    <w:rsid w:val="00F75E32"/>
    <w:rsid w:val="00F76CEF"/>
    <w:rsid w:val="00F8299D"/>
    <w:rsid w:val="00F830F1"/>
    <w:rsid w:val="00F8471A"/>
    <w:rsid w:val="00F852A8"/>
    <w:rsid w:val="00F8643C"/>
    <w:rsid w:val="00F867F1"/>
    <w:rsid w:val="00F8726B"/>
    <w:rsid w:val="00F87738"/>
    <w:rsid w:val="00F87CDB"/>
    <w:rsid w:val="00F90254"/>
    <w:rsid w:val="00F904F1"/>
    <w:rsid w:val="00F90B9C"/>
    <w:rsid w:val="00F9272A"/>
    <w:rsid w:val="00F93472"/>
    <w:rsid w:val="00F94735"/>
    <w:rsid w:val="00F96465"/>
    <w:rsid w:val="00F967AE"/>
    <w:rsid w:val="00F970E9"/>
    <w:rsid w:val="00FA16DA"/>
    <w:rsid w:val="00FA278D"/>
    <w:rsid w:val="00FA36F6"/>
    <w:rsid w:val="00FA3AF4"/>
    <w:rsid w:val="00FA4D6E"/>
    <w:rsid w:val="00FA5C13"/>
    <w:rsid w:val="00FA634D"/>
    <w:rsid w:val="00FA658E"/>
    <w:rsid w:val="00FB38F2"/>
    <w:rsid w:val="00FB5DBA"/>
    <w:rsid w:val="00FB5DC6"/>
    <w:rsid w:val="00FC0BC5"/>
    <w:rsid w:val="00FC1F5B"/>
    <w:rsid w:val="00FC4BA9"/>
    <w:rsid w:val="00FC4C2F"/>
    <w:rsid w:val="00FC7AD7"/>
    <w:rsid w:val="00FD0B99"/>
    <w:rsid w:val="00FD1910"/>
    <w:rsid w:val="00FD1C1A"/>
    <w:rsid w:val="00FD3F45"/>
    <w:rsid w:val="00FD4623"/>
    <w:rsid w:val="00FD4871"/>
    <w:rsid w:val="00FD5612"/>
    <w:rsid w:val="00FE1329"/>
    <w:rsid w:val="00FE1751"/>
    <w:rsid w:val="00FE1B90"/>
    <w:rsid w:val="00FE24C9"/>
    <w:rsid w:val="00FE3E18"/>
    <w:rsid w:val="00FE4055"/>
    <w:rsid w:val="00FE44FF"/>
    <w:rsid w:val="00FE4600"/>
    <w:rsid w:val="00FE4756"/>
    <w:rsid w:val="00FE5650"/>
    <w:rsid w:val="00FE5C69"/>
    <w:rsid w:val="00FE5D09"/>
    <w:rsid w:val="00FE66FC"/>
    <w:rsid w:val="00FE7595"/>
    <w:rsid w:val="00FF299F"/>
    <w:rsid w:val="00FF66A1"/>
    <w:rsid w:val="00FF6D2C"/>
    <w:rsid w:val="00FF738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EB"/>
    <w:pPr>
      <w:jc w:val="both"/>
    </w:pPr>
    <w:rPr>
      <w:sz w:val="24"/>
      <w:szCs w:val="28"/>
      <w:lang w:val="en-US" w:eastAsia="en-US"/>
    </w:rPr>
  </w:style>
  <w:style w:type="paragraph" w:styleId="Heading3">
    <w:name w:val="heading 3"/>
    <w:basedOn w:val="Normal"/>
    <w:link w:val="Heading3Char"/>
    <w:uiPriority w:val="99"/>
    <w:qFormat/>
    <w:rsid w:val="00460D97"/>
    <w:pPr>
      <w:spacing w:before="100" w:beforeAutospacing="1" w:after="100" w:afterAutospacing="1"/>
      <w:jc w:val="left"/>
      <w:outlineLvl w:val="2"/>
    </w:pPr>
    <w:rPr>
      <w:rFonts w:eastAsia="Times New Roman"/>
      <w:b/>
      <w:bCs/>
      <w:sz w:val="27"/>
      <w:szCs w:val="27"/>
    </w:rPr>
  </w:style>
  <w:style w:type="paragraph" w:styleId="Heading4">
    <w:name w:val="heading 4"/>
    <w:basedOn w:val="Normal"/>
    <w:link w:val="Heading4Char"/>
    <w:uiPriority w:val="99"/>
    <w:qFormat/>
    <w:rsid w:val="00460D97"/>
    <w:pPr>
      <w:spacing w:before="100" w:beforeAutospacing="1" w:after="100" w:afterAutospacing="1"/>
      <w:jc w:val="left"/>
      <w:outlineLvl w:val="3"/>
    </w:pPr>
    <w:rPr>
      <w:rFonts w:eastAsia="Times New Roman"/>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0D97"/>
    <w:rPr>
      <w:rFonts w:eastAsia="Times New Roman" w:cs="Times New Roman"/>
      <w:b/>
      <w:bCs/>
      <w:sz w:val="27"/>
      <w:szCs w:val="27"/>
    </w:rPr>
  </w:style>
  <w:style w:type="character" w:customStyle="1" w:styleId="Heading4Char">
    <w:name w:val="Heading 4 Char"/>
    <w:basedOn w:val="DefaultParagraphFont"/>
    <w:link w:val="Heading4"/>
    <w:uiPriority w:val="99"/>
    <w:locked/>
    <w:rsid w:val="00460D97"/>
    <w:rPr>
      <w:rFonts w:eastAsia="Times New Roman" w:cs="Times New Roman"/>
      <w:b/>
      <w:bCs/>
      <w:sz w:val="24"/>
      <w:szCs w:val="24"/>
    </w:rPr>
  </w:style>
  <w:style w:type="character" w:customStyle="1" w:styleId="apple-style-span">
    <w:name w:val="apple-style-span"/>
    <w:basedOn w:val="DefaultParagraphFont"/>
    <w:uiPriority w:val="99"/>
    <w:rsid w:val="00460D97"/>
    <w:rPr>
      <w:rFonts w:cs="Times New Roman"/>
    </w:rPr>
  </w:style>
  <w:style w:type="paragraph" w:styleId="NormalWeb">
    <w:name w:val="Normal (Web)"/>
    <w:basedOn w:val="Normal"/>
    <w:uiPriority w:val="99"/>
    <w:rsid w:val="00460D97"/>
    <w:pPr>
      <w:spacing w:before="100" w:beforeAutospacing="1" w:after="100" w:afterAutospacing="1"/>
      <w:jc w:val="left"/>
    </w:pPr>
    <w:rPr>
      <w:rFonts w:eastAsia="Times New Roman"/>
      <w:szCs w:val="24"/>
    </w:rPr>
  </w:style>
  <w:style w:type="character" w:customStyle="1" w:styleId="apple-converted-space">
    <w:name w:val="apple-converted-space"/>
    <w:basedOn w:val="DefaultParagraphFont"/>
    <w:uiPriority w:val="99"/>
    <w:rsid w:val="00460D97"/>
    <w:rPr>
      <w:rFonts w:cs="Times New Roman"/>
    </w:rPr>
  </w:style>
  <w:style w:type="paragraph" w:styleId="ListParagraph">
    <w:name w:val="List Paragraph"/>
    <w:basedOn w:val="Normal"/>
    <w:uiPriority w:val="99"/>
    <w:qFormat/>
    <w:rsid w:val="00E56237"/>
    <w:pPr>
      <w:ind w:left="720"/>
    </w:pPr>
  </w:style>
  <w:style w:type="paragraph" w:styleId="Header">
    <w:name w:val="header"/>
    <w:basedOn w:val="Normal"/>
    <w:link w:val="HeaderChar"/>
    <w:uiPriority w:val="99"/>
    <w:semiHidden/>
    <w:rsid w:val="00D24FAC"/>
    <w:pPr>
      <w:tabs>
        <w:tab w:val="center" w:pos="4320"/>
        <w:tab w:val="right" w:pos="8640"/>
      </w:tabs>
    </w:pPr>
  </w:style>
  <w:style w:type="character" w:customStyle="1" w:styleId="HeaderChar">
    <w:name w:val="Header Char"/>
    <w:basedOn w:val="DefaultParagraphFont"/>
    <w:link w:val="Header"/>
    <w:uiPriority w:val="99"/>
    <w:semiHidden/>
    <w:locked/>
    <w:rsid w:val="00D24FAC"/>
    <w:rPr>
      <w:rFonts w:cs="Times New Roman"/>
      <w:sz w:val="28"/>
      <w:szCs w:val="28"/>
    </w:rPr>
  </w:style>
  <w:style w:type="paragraph" w:styleId="Footer">
    <w:name w:val="footer"/>
    <w:basedOn w:val="Normal"/>
    <w:link w:val="FooterChar"/>
    <w:uiPriority w:val="99"/>
    <w:rsid w:val="00D24FAC"/>
    <w:pPr>
      <w:tabs>
        <w:tab w:val="center" w:pos="4320"/>
        <w:tab w:val="right" w:pos="8640"/>
      </w:tabs>
    </w:pPr>
  </w:style>
  <w:style w:type="character" w:customStyle="1" w:styleId="FooterChar">
    <w:name w:val="Footer Char"/>
    <w:basedOn w:val="DefaultParagraphFont"/>
    <w:link w:val="Footer"/>
    <w:uiPriority w:val="99"/>
    <w:locked/>
    <w:rsid w:val="00D24FAC"/>
    <w:rPr>
      <w:rFonts w:cs="Times New Roman"/>
      <w:sz w:val="28"/>
      <w:szCs w:val="28"/>
    </w:rPr>
  </w:style>
  <w:style w:type="paragraph" w:styleId="BodyText">
    <w:name w:val="Body Text"/>
    <w:basedOn w:val="Normal"/>
    <w:link w:val="BodyTextChar"/>
    <w:uiPriority w:val="99"/>
    <w:rsid w:val="0017221B"/>
    <w:pPr>
      <w:jc w:val="center"/>
    </w:pPr>
    <w:rPr>
      <w:rFonts w:eastAsia="Times New Roman"/>
      <w:b/>
      <w:sz w:val="26"/>
      <w:szCs w:val="20"/>
      <w:lang w:val="lv-LV"/>
    </w:rPr>
  </w:style>
  <w:style w:type="character" w:customStyle="1" w:styleId="BodyTextChar">
    <w:name w:val="Body Text Char"/>
    <w:basedOn w:val="DefaultParagraphFont"/>
    <w:link w:val="BodyText"/>
    <w:uiPriority w:val="99"/>
    <w:locked/>
    <w:rsid w:val="0017221B"/>
    <w:rPr>
      <w:rFonts w:eastAsia="Times New Roman" w:cs="Times New Roman"/>
      <w:b/>
      <w:sz w:val="26"/>
      <w:lang w:val="lv-LV"/>
    </w:rPr>
  </w:style>
  <w:style w:type="character" w:styleId="Hyperlink">
    <w:name w:val="Hyperlink"/>
    <w:basedOn w:val="DefaultParagraphFont"/>
    <w:uiPriority w:val="99"/>
    <w:rsid w:val="0017221B"/>
    <w:rPr>
      <w:rFonts w:cs="Times New Roman"/>
      <w:color w:val="0000FF"/>
      <w:u w:val="single"/>
    </w:rPr>
  </w:style>
  <w:style w:type="paragraph" w:customStyle="1" w:styleId="naisf">
    <w:name w:val="naisf"/>
    <w:basedOn w:val="Normal"/>
    <w:uiPriority w:val="99"/>
    <w:rsid w:val="0017221B"/>
    <w:pPr>
      <w:spacing w:before="75" w:after="75"/>
      <w:ind w:firstLine="375"/>
    </w:pPr>
    <w:rPr>
      <w:rFonts w:eastAsia="Times New Roman"/>
      <w:szCs w:val="24"/>
      <w:lang w:val="lv-LV" w:eastAsia="lv-LV"/>
    </w:rPr>
  </w:style>
  <w:style w:type="paragraph" w:styleId="BalloonText">
    <w:name w:val="Balloon Text"/>
    <w:basedOn w:val="Normal"/>
    <w:link w:val="BalloonTextChar"/>
    <w:uiPriority w:val="99"/>
    <w:semiHidden/>
    <w:rsid w:val="00172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21B"/>
    <w:rPr>
      <w:rFonts w:ascii="Tahoma" w:hAnsi="Tahoma" w:cs="Tahoma"/>
      <w:sz w:val="16"/>
      <w:szCs w:val="16"/>
    </w:rPr>
  </w:style>
  <w:style w:type="character" w:styleId="PageNumber">
    <w:name w:val="page number"/>
    <w:basedOn w:val="DefaultParagraphFont"/>
    <w:uiPriority w:val="99"/>
    <w:rsid w:val="006E144C"/>
    <w:rPr>
      <w:rFonts w:cs="Times New Roman"/>
    </w:rPr>
  </w:style>
  <w:style w:type="paragraph" w:styleId="PlainText">
    <w:name w:val="Plain Text"/>
    <w:basedOn w:val="Normal"/>
    <w:link w:val="PlainTextChar"/>
    <w:uiPriority w:val="99"/>
    <w:locked/>
    <w:rsid w:val="000A0D77"/>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0A0D77"/>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124612988">
      <w:marLeft w:val="0"/>
      <w:marRight w:val="0"/>
      <w:marTop w:val="0"/>
      <w:marBottom w:val="0"/>
      <w:divBdr>
        <w:top w:val="none" w:sz="0" w:space="0" w:color="auto"/>
        <w:left w:val="none" w:sz="0" w:space="0" w:color="auto"/>
        <w:bottom w:val="none" w:sz="0" w:space="0" w:color="auto"/>
        <w:right w:val="none" w:sz="0" w:space="0" w:color="auto"/>
      </w:divBdr>
    </w:div>
    <w:div w:id="2124612989">
      <w:marLeft w:val="0"/>
      <w:marRight w:val="0"/>
      <w:marTop w:val="0"/>
      <w:marBottom w:val="0"/>
      <w:divBdr>
        <w:top w:val="none" w:sz="0" w:space="0" w:color="auto"/>
        <w:left w:val="none" w:sz="0" w:space="0" w:color="auto"/>
        <w:bottom w:val="none" w:sz="0" w:space="0" w:color="auto"/>
        <w:right w:val="none" w:sz="0" w:space="0" w:color="auto"/>
      </w:divBdr>
    </w:div>
    <w:div w:id="2124612990">
      <w:marLeft w:val="0"/>
      <w:marRight w:val="0"/>
      <w:marTop w:val="0"/>
      <w:marBottom w:val="0"/>
      <w:divBdr>
        <w:top w:val="none" w:sz="0" w:space="0" w:color="auto"/>
        <w:left w:val="none" w:sz="0" w:space="0" w:color="auto"/>
        <w:bottom w:val="none" w:sz="0" w:space="0" w:color="auto"/>
        <w:right w:val="none" w:sz="0" w:space="0" w:color="auto"/>
      </w:divBdr>
    </w:div>
    <w:div w:id="2124612991">
      <w:marLeft w:val="0"/>
      <w:marRight w:val="0"/>
      <w:marTop w:val="0"/>
      <w:marBottom w:val="0"/>
      <w:divBdr>
        <w:top w:val="none" w:sz="0" w:space="0" w:color="auto"/>
        <w:left w:val="none" w:sz="0" w:space="0" w:color="auto"/>
        <w:bottom w:val="none" w:sz="0" w:space="0" w:color="auto"/>
        <w:right w:val="none" w:sz="0" w:space="0" w:color="auto"/>
      </w:divBdr>
    </w:div>
    <w:div w:id="2124612992">
      <w:marLeft w:val="0"/>
      <w:marRight w:val="0"/>
      <w:marTop w:val="0"/>
      <w:marBottom w:val="0"/>
      <w:divBdr>
        <w:top w:val="none" w:sz="0" w:space="0" w:color="auto"/>
        <w:left w:val="none" w:sz="0" w:space="0" w:color="auto"/>
        <w:bottom w:val="none" w:sz="0" w:space="0" w:color="auto"/>
        <w:right w:val="none" w:sz="0" w:space="0" w:color="auto"/>
      </w:divBdr>
    </w:div>
    <w:div w:id="2124612993">
      <w:marLeft w:val="0"/>
      <w:marRight w:val="0"/>
      <w:marTop w:val="0"/>
      <w:marBottom w:val="0"/>
      <w:divBdr>
        <w:top w:val="none" w:sz="0" w:space="0" w:color="auto"/>
        <w:left w:val="none" w:sz="0" w:space="0" w:color="auto"/>
        <w:bottom w:val="none" w:sz="0" w:space="0" w:color="auto"/>
        <w:right w:val="none" w:sz="0" w:space="0" w:color="auto"/>
      </w:divBdr>
    </w:div>
    <w:div w:id="212461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Lietotajs</dc:creator>
  <cp:keywords/>
  <dc:description/>
  <cp:lastModifiedBy>Gita Sniega</cp:lastModifiedBy>
  <cp:revision>3</cp:revision>
  <cp:lastPrinted>2011-08-05T08:14:00Z</cp:lastPrinted>
  <dcterms:created xsi:type="dcterms:W3CDTF">2011-08-05T08:11:00Z</dcterms:created>
  <dcterms:modified xsi:type="dcterms:W3CDTF">2011-08-05T08:15:00Z</dcterms:modified>
</cp:coreProperties>
</file>